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D3E49" w14:textId="77777777" w:rsidR="002C49D8" w:rsidRPr="000D2508" w:rsidRDefault="002C49D8">
      <w:pPr>
        <w:rPr>
          <w:rFonts w:ascii="Calibri" w:hAnsi="Calibri"/>
        </w:rPr>
      </w:pPr>
    </w:p>
    <w:tbl>
      <w:tblPr>
        <w:tblW w:w="523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780"/>
      </w:tblGrid>
      <w:tr w:rsidR="009D27CC" w:rsidRPr="00835796" w14:paraId="1768CEEE" w14:textId="77777777" w:rsidTr="00495190">
        <w:tc>
          <w:tcPr>
            <w:tcW w:w="5000" w:type="pct"/>
            <w:shd w:val="clear" w:color="auto" w:fill="D9E2F3"/>
          </w:tcPr>
          <w:p w14:paraId="0DFA1775" w14:textId="2451DADC" w:rsidR="00A236CA" w:rsidRPr="000D2508" w:rsidRDefault="00A236CA" w:rsidP="00A236CA">
            <w:pPr>
              <w:autoSpaceDE w:val="0"/>
              <w:autoSpaceDN w:val="0"/>
              <w:adjustRightInd w:val="0"/>
              <w:jc w:val="center"/>
              <w:rPr>
                <w:rFonts w:ascii="Calibri" w:hAnsi="Calibri"/>
                <w:b/>
                <w:szCs w:val="28"/>
              </w:rPr>
            </w:pPr>
            <w:r w:rsidRPr="000D2508">
              <w:rPr>
                <w:rFonts w:ascii="Calibri" w:hAnsi="Calibri"/>
                <w:b/>
                <w:szCs w:val="28"/>
              </w:rPr>
              <w:t>INTRODUCTION</w:t>
            </w:r>
          </w:p>
          <w:p w14:paraId="32D42F05" w14:textId="5FBE305E" w:rsidR="00DB1A48" w:rsidRPr="000D2508" w:rsidRDefault="00FB3149" w:rsidP="00DB1A48">
            <w:pPr>
              <w:spacing w:before="120"/>
              <w:ind w:left="372" w:right="98"/>
              <w:rPr>
                <w:rFonts w:ascii="Calibri" w:hAnsi="Calibri"/>
                <w:sz w:val="22"/>
              </w:rPr>
            </w:pPr>
            <w:r w:rsidRPr="000D2508">
              <w:rPr>
                <w:rFonts w:ascii="Calibri" w:hAnsi="Calibri"/>
                <w:sz w:val="22"/>
              </w:rPr>
              <w:t xml:space="preserve">This is a personal statement of competence </w:t>
            </w:r>
            <w:r w:rsidR="00DB1A48" w:rsidRPr="000D2508">
              <w:rPr>
                <w:rFonts w:ascii="Calibri" w:hAnsi="Calibri"/>
                <w:sz w:val="22"/>
              </w:rPr>
              <w:t xml:space="preserve">required </w:t>
            </w:r>
            <w:r w:rsidRPr="000D2508">
              <w:rPr>
                <w:rFonts w:ascii="Calibri" w:hAnsi="Calibri"/>
                <w:sz w:val="22"/>
              </w:rPr>
              <w:t xml:space="preserve">by INCOSE as part of the </w:t>
            </w:r>
            <w:r w:rsidR="008254C5" w:rsidRPr="000D2508">
              <w:rPr>
                <w:rFonts w:ascii="Calibri" w:hAnsi="Calibri"/>
                <w:sz w:val="22"/>
              </w:rPr>
              <w:t xml:space="preserve">wider </w:t>
            </w:r>
            <w:r w:rsidRPr="000D2508">
              <w:rPr>
                <w:rFonts w:ascii="Calibri" w:hAnsi="Calibri"/>
                <w:sz w:val="22"/>
              </w:rPr>
              <w:t xml:space="preserve">process of assessment of your application for </w:t>
            </w:r>
            <w:r w:rsidR="008254C5" w:rsidRPr="000D2508">
              <w:rPr>
                <w:rFonts w:ascii="Calibri" w:hAnsi="Calibri"/>
                <w:sz w:val="22"/>
              </w:rPr>
              <w:t>award of “</w:t>
            </w:r>
            <w:r w:rsidRPr="000D2508">
              <w:rPr>
                <w:rFonts w:ascii="Calibri" w:hAnsi="Calibri"/>
                <w:sz w:val="22"/>
              </w:rPr>
              <w:t>Competence-based</w:t>
            </w:r>
            <w:r w:rsidR="008254C5" w:rsidRPr="000D2508">
              <w:rPr>
                <w:rFonts w:ascii="Calibri" w:hAnsi="Calibri"/>
                <w:sz w:val="22"/>
              </w:rPr>
              <w:t>”</w:t>
            </w:r>
            <w:r w:rsidR="00DB1A48" w:rsidRPr="000D2508">
              <w:rPr>
                <w:rFonts w:ascii="Calibri" w:hAnsi="Calibri"/>
                <w:sz w:val="22"/>
              </w:rPr>
              <w:t xml:space="preserve"> INCOSE Certified Systems Engineering Professional (CSEP).</w:t>
            </w:r>
          </w:p>
          <w:p w14:paraId="111CA8C3" w14:textId="77777777" w:rsidR="008254C5" w:rsidRPr="000D2508" w:rsidRDefault="00FB3149" w:rsidP="008254C5">
            <w:pPr>
              <w:spacing w:before="120"/>
              <w:ind w:left="372" w:right="98"/>
              <w:rPr>
                <w:rFonts w:ascii="Calibri" w:hAnsi="Calibri"/>
                <w:sz w:val="22"/>
              </w:rPr>
            </w:pPr>
            <w:r w:rsidRPr="000D2508">
              <w:rPr>
                <w:rFonts w:ascii="Calibri" w:hAnsi="Calibri"/>
                <w:sz w:val="22"/>
              </w:rPr>
              <w:t xml:space="preserve">The </w:t>
            </w:r>
            <w:r w:rsidR="008254C5" w:rsidRPr="000D2508">
              <w:rPr>
                <w:rFonts w:ascii="Calibri" w:hAnsi="Calibri"/>
                <w:sz w:val="22"/>
              </w:rPr>
              <w:t xml:space="preserve">overall assessment process </w:t>
            </w:r>
            <w:r w:rsidR="005F4CE9" w:rsidRPr="000D2508">
              <w:rPr>
                <w:rFonts w:ascii="Calibri" w:hAnsi="Calibri"/>
                <w:sz w:val="22"/>
              </w:rPr>
              <w:t>comprises:</w:t>
            </w:r>
          </w:p>
          <w:p w14:paraId="1383016E" w14:textId="3A81341F" w:rsidR="008254C5" w:rsidRPr="000D2508" w:rsidRDefault="008254C5" w:rsidP="005D02A5">
            <w:pPr>
              <w:numPr>
                <w:ilvl w:val="0"/>
                <w:numId w:val="32"/>
              </w:numPr>
              <w:ind w:right="96"/>
              <w:rPr>
                <w:rFonts w:ascii="Calibri" w:hAnsi="Calibri"/>
                <w:sz w:val="22"/>
              </w:rPr>
            </w:pPr>
            <w:r w:rsidRPr="000D2508">
              <w:rPr>
                <w:rFonts w:ascii="Calibri" w:hAnsi="Calibri"/>
                <w:sz w:val="22"/>
              </w:rPr>
              <w:t xml:space="preserve">a review of your career </w:t>
            </w:r>
            <w:r w:rsidR="00A236CA" w:rsidRPr="000D2508">
              <w:rPr>
                <w:rFonts w:ascii="Calibri" w:hAnsi="Calibri"/>
                <w:sz w:val="22"/>
              </w:rPr>
              <w:t>history</w:t>
            </w:r>
            <w:r w:rsidR="005F4CE9" w:rsidRPr="000D2508">
              <w:rPr>
                <w:rFonts w:ascii="Calibri" w:hAnsi="Calibri"/>
                <w:sz w:val="22"/>
              </w:rPr>
              <w:t xml:space="preserve"> </w:t>
            </w:r>
          </w:p>
          <w:p w14:paraId="23DAA278" w14:textId="632CDA46" w:rsidR="008254C5" w:rsidRPr="000D2508" w:rsidRDefault="008254C5" w:rsidP="005D02A5">
            <w:pPr>
              <w:numPr>
                <w:ilvl w:val="0"/>
                <w:numId w:val="32"/>
              </w:numPr>
              <w:ind w:right="96"/>
              <w:rPr>
                <w:rFonts w:ascii="Calibri" w:hAnsi="Calibri"/>
                <w:sz w:val="22"/>
              </w:rPr>
            </w:pPr>
            <w:r w:rsidRPr="000D2508">
              <w:rPr>
                <w:rFonts w:ascii="Calibri" w:hAnsi="Calibri"/>
                <w:sz w:val="22"/>
              </w:rPr>
              <w:t xml:space="preserve">a review of the </w:t>
            </w:r>
            <w:r w:rsidR="00FB3149" w:rsidRPr="000D2508">
              <w:rPr>
                <w:rFonts w:ascii="Calibri" w:hAnsi="Calibri"/>
                <w:sz w:val="22"/>
              </w:rPr>
              <w:t xml:space="preserve">evidence </w:t>
            </w:r>
            <w:r w:rsidRPr="000D2508">
              <w:rPr>
                <w:rFonts w:ascii="Calibri" w:hAnsi="Calibri"/>
                <w:sz w:val="22"/>
              </w:rPr>
              <w:t>provided in this statement</w:t>
            </w:r>
          </w:p>
          <w:p w14:paraId="14A550EF" w14:textId="13A20E1F" w:rsidR="00A236CA" w:rsidRPr="000D2508" w:rsidRDefault="00A236CA" w:rsidP="005D02A5">
            <w:pPr>
              <w:numPr>
                <w:ilvl w:val="0"/>
                <w:numId w:val="32"/>
              </w:numPr>
              <w:ind w:right="96"/>
              <w:rPr>
                <w:rFonts w:ascii="Calibri" w:hAnsi="Calibri"/>
                <w:sz w:val="22"/>
              </w:rPr>
            </w:pPr>
            <w:r w:rsidRPr="000D2508">
              <w:rPr>
                <w:rFonts w:ascii="Calibri" w:hAnsi="Calibri"/>
                <w:sz w:val="22"/>
              </w:rPr>
              <w:t xml:space="preserve">a review of your accompanying reference submissions </w:t>
            </w:r>
          </w:p>
          <w:p w14:paraId="15979057" w14:textId="5325270E" w:rsidR="008254C5" w:rsidRPr="000D2508" w:rsidRDefault="008254C5" w:rsidP="005D02A5">
            <w:pPr>
              <w:numPr>
                <w:ilvl w:val="0"/>
                <w:numId w:val="32"/>
              </w:numPr>
              <w:ind w:right="96"/>
              <w:rPr>
                <w:rFonts w:ascii="Calibri" w:hAnsi="Calibri"/>
                <w:sz w:val="22"/>
              </w:rPr>
            </w:pPr>
            <w:r w:rsidRPr="000D2508">
              <w:rPr>
                <w:rFonts w:ascii="Calibri" w:hAnsi="Calibri"/>
                <w:sz w:val="22"/>
              </w:rPr>
              <w:t xml:space="preserve">for </w:t>
            </w:r>
            <w:r w:rsidR="005F4CE9" w:rsidRPr="000D2508">
              <w:rPr>
                <w:rFonts w:ascii="Calibri" w:hAnsi="Calibri"/>
                <w:sz w:val="22"/>
              </w:rPr>
              <w:t>applicants</w:t>
            </w:r>
            <w:r w:rsidR="005D02A5">
              <w:rPr>
                <w:rFonts w:ascii="Calibri" w:hAnsi="Calibri"/>
                <w:sz w:val="22"/>
              </w:rPr>
              <w:t xml:space="preserve"> </w:t>
            </w:r>
            <w:r w:rsidRPr="000D2508">
              <w:rPr>
                <w:rFonts w:ascii="Calibri" w:hAnsi="Calibri"/>
                <w:sz w:val="22"/>
              </w:rPr>
              <w:t xml:space="preserve">successful in a) </w:t>
            </w:r>
            <w:r w:rsidR="00A236CA" w:rsidRPr="000D2508">
              <w:rPr>
                <w:rFonts w:ascii="Calibri" w:hAnsi="Calibri"/>
                <w:sz w:val="22"/>
              </w:rPr>
              <w:t>-</w:t>
            </w:r>
            <w:r w:rsidR="005D02A5">
              <w:rPr>
                <w:rFonts w:ascii="Calibri" w:hAnsi="Calibri"/>
                <w:sz w:val="22"/>
              </w:rPr>
              <w:t xml:space="preserve"> </w:t>
            </w:r>
            <w:r w:rsidR="00A236CA" w:rsidRPr="000D2508">
              <w:rPr>
                <w:rFonts w:ascii="Calibri" w:hAnsi="Calibri"/>
                <w:sz w:val="22"/>
              </w:rPr>
              <w:t>c</w:t>
            </w:r>
            <w:r w:rsidRPr="000D2508">
              <w:rPr>
                <w:rFonts w:ascii="Calibri" w:hAnsi="Calibri"/>
                <w:sz w:val="22"/>
              </w:rPr>
              <w:t>), a formal competence-assessment interview</w:t>
            </w:r>
          </w:p>
          <w:p w14:paraId="72891CAA" w14:textId="4DC6E9B9" w:rsidR="008254C5" w:rsidRPr="000D2508" w:rsidRDefault="003107EF" w:rsidP="008254C5">
            <w:pPr>
              <w:spacing w:before="120"/>
              <w:ind w:left="372" w:right="98"/>
              <w:rPr>
                <w:rFonts w:ascii="Calibri" w:hAnsi="Calibri"/>
                <w:sz w:val="22"/>
              </w:rPr>
            </w:pPr>
            <w:r>
              <w:rPr>
                <w:rFonts w:ascii="Calibri" w:hAnsi="Calibri"/>
                <w:sz w:val="22"/>
              </w:rPr>
              <w:t>Applicants</w:t>
            </w:r>
            <w:r w:rsidR="008254C5" w:rsidRPr="000D2508">
              <w:rPr>
                <w:rFonts w:ascii="Calibri" w:hAnsi="Calibri"/>
                <w:sz w:val="22"/>
              </w:rPr>
              <w:t xml:space="preserve"> will also be required to pass the </w:t>
            </w:r>
            <w:r w:rsidR="004A01D2" w:rsidRPr="000D2508">
              <w:rPr>
                <w:rFonts w:ascii="Calibri" w:hAnsi="Calibri"/>
                <w:sz w:val="22"/>
              </w:rPr>
              <w:t xml:space="preserve">INCOSE </w:t>
            </w:r>
            <w:r w:rsidR="008254C5" w:rsidRPr="000D2508">
              <w:rPr>
                <w:rFonts w:ascii="Calibri" w:hAnsi="Calibri"/>
                <w:sz w:val="22"/>
              </w:rPr>
              <w:t xml:space="preserve">SEP Knowledge examination </w:t>
            </w:r>
            <w:r w:rsidR="00786D27">
              <w:rPr>
                <w:rFonts w:ascii="Calibri" w:hAnsi="Calibri"/>
                <w:sz w:val="22"/>
              </w:rPr>
              <w:t xml:space="preserve">or equivalent </w:t>
            </w:r>
            <w:r w:rsidR="005F4CE9" w:rsidRPr="000D2508">
              <w:rPr>
                <w:rFonts w:ascii="Calibri" w:hAnsi="Calibri"/>
                <w:sz w:val="22"/>
              </w:rPr>
              <w:t xml:space="preserve">within one year of commencing their application </w:t>
            </w:r>
            <w:r w:rsidR="008254C5" w:rsidRPr="000D2508">
              <w:rPr>
                <w:rFonts w:ascii="Calibri" w:hAnsi="Calibri"/>
                <w:sz w:val="22"/>
              </w:rPr>
              <w:t xml:space="preserve">in order to be </w:t>
            </w:r>
            <w:r w:rsidR="005F4CE9" w:rsidRPr="000D2508">
              <w:rPr>
                <w:rFonts w:ascii="Calibri" w:hAnsi="Calibri"/>
                <w:sz w:val="22"/>
              </w:rPr>
              <w:t xml:space="preserve">formally </w:t>
            </w:r>
            <w:r w:rsidR="008254C5" w:rsidRPr="000D2508">
              <w:rPr>
                <w:rFonts w:ascii="Calibri" w:hAnsi="Calibri"/>
                <w:sz w:val="22"/>
              </w:rPr>
              <w:t>awarded INCOSE CSEP.</w:t>
            </w:r>
            <w:r w:rsidR="004A01D2" w:rsidRPr="000D2508">
              <w:rPr>
                <w:rFonts w:ascii="Calibri" w:hAnsi="Calibri"/>
                <w:sz w:val="22"/>
              </w:rPr>
              <w:t xml:space="preserve">  Applicants who are ASEP Certified </w:t>
            </w:r>
            <w:r w:rsidR="007B05B8" w:rsidRPr="000D2508">
              <w:rPr>
                <w:rFonts w:ascii="Calibri" w:hAnsi="Calibri"/>
                <w:sz w:val="22"/>
              </w:rPr>
              <w:t>are not required to retake the SEP knowledge examination</w:t>
            </w:r>
            <w:r w:rsidR="00483265" w:rsidRPr="000D2508">
              <w:rPr>
                <w:rFonts w:ascii="Calibri" w:hAnsi="Calibri"/>
                <w:sz w:val="22"/>
              </w:rPr>
              <w:t xml:space="preserve"> when upgrading to CSEP.</w:t>
            </w:r>
          </w:p>
          <w:p w14:paraId="0267B39A" w14:textId="77777777" w:rsidR="00DB1A48" w:rsidRPr="000D2508" w:rsidRDefault="00DA69D7" w:rsidP="005A032D">
            <w:pPr>
              <w:spacing w:before="120"/>
              <w:ind w:left="372" w:right="98"/>
              <w:rPr>
                <w:rFonts w:ascii="Calibri" w:hAnsi="Calibri"/>
                <w:sz w:val="22"/>
              </w:rPr>
            </w:pPr>
            <w:r w:rsidRPr="000D2508">
              <w:rPr>
                <w:rFonts w:ascii="Calibri" w:hAnsi="Calibri"/>
                <w:sz w:val="22"/>
              </w:rPr>
              <w:t>Individuals awarded</w:t>
            </w:r>
            <w:r w:rsidR="00483265" w:rsidRPr="000D2508">
              <w:rPr>
                <w:rFonts w:ascii="Calibri" w:hAnsi="Calibri"/>
                <w:sz w:val="22"/>
              </w:rPr>
              <w:t xml:space="preserve"> CSEP</w:t>
            </w:r>
            <w:r w:rsidRPr="000D2508">
              <w:rPr>
                <w:rFonts w:ascii="Calibri" w:hAnsi="Calibri"/>
                <w:sz w:val="22"/>
              </w:rPr>
              <w:t xml:space="preserve"> </w:t>
            </w:r>
            <w:r w:rsidR="005F4CE9" w:rsidRPr="000D2508">
              <w:rPr>
                <w:rFonts w:ascii="Calibri" w:hAnsi="Calibri"/>
                <w:sz w:val="22"/>
              </w:rPr>
              <w:t xml:space="preserve">will be subject to standard rules for retaining </w:t>
            </w:r>
            <w:r w:rsidR="004A01D2" w:rsidRPr="000D2508">
              <w:rPr>
                <w:rFonts w:ascii="Calibri" w:hAnsi="Calibri"/>
                <w:sz w:val="22"/>
              </w:rPr>
              <w:t xml:space="preserve">SEP </w:t>
            </w:r>
            <w:r w:rsidR="005F4CE9" w:rsidRPr="000D2508">
              <w:rPr>
                <w:rFonts w:ascii="Calibri" w:hAnsi="Calibri"/>
                <w:sz w:val="22"/>
              </w:rPr>
              <w:t>Certification, including re-certification every three years</w:t>
            </w:r>
            <w:r w:rsidR="008254C5" w:rsidRPr="000D2508">
              <w:rPr>
                <w:rFonts w:ascii="Calibri" w:hAnsi="Calibri"/>
                <w:sz w:val="22"/>
              </w:rPr>
              <w:t>.</w:t>
            </w:r>
          </w:p>
          <w:p w14:paraId="36F95CC5" w14:textId="36980E41" w:rsidR="00835796" w:rsidRPr="000D2508" w:rsidRDefault="00835796" w:rsidP="005A032D">
            <w:pPr>
              <w:spacing w:before="120"/>
              <w:ind w:left="372" w:right="98"/>
              <w:rPr>
                <w:rFonts w:ascii="Calibri" w:hAnsi="Calibri"/>
                <w:sz w:val="22"/>
              </w:rPr>
            </w:pPr>
          </w:p>
        </w:tc>
      </w:tr>
    </w:tbl>
    <w:p w14:paraId="2AD74060" w14:textId="77777777" w:rsidR="005F4CE9" w:rsidRPr="000D2508" w:rsidRDefault="005F4CE9">
      <w:pPr>
        <w:rPr>
          <w:rFonts w:ascii="Calibri" w:hAnsi="Calibri"/>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787"/>
      </w:tblGrid>
      <w:tr w:rsidR="005F4CE9" w:rsidRPr="00835796" w14:paraId="49CCEF5A" w14:textId="77777777" w:rsidTr="00495190">
        <w:tc>
          <w:tcPr>
            <w:tcW w:w="9787" w:type="dxa"/>
            <w:shd w:val="clear" w:color="auto" w:fill="D9E2F3"/>
          </w:tcPr>
          <w:p w14:paraId="1ECD7A65" w14:textId="77777777" w:rsidR="005F4CE9" w:rsidRPr="000D2508" w:rsidRDefault="005F4CE9" w:rsidP="002048C1">
            <w:pPr>
              <w:autoSpaceDE w:val="0"/>
              <w:autoSpaceDN w:val="0"/>
              <w:adjustRightInd w:val="0"/>
              <w:jc w:val="center"/>
              <w:rPr>
                <w:rFonts w:ascii="Calibri" w:hAnsi="Calibri"/>
                <w:b/>
                <w:sz w:val="22"/>
              </w:rPr>
            </w:pPr>
            <w:r w:rsidRPr="000D2508">
              <w:rPr>
                <w:rFonts w:ascii="Calibri" w:hAnsi="Calibri"/>
                <w:b/>
                <w:szCs w:val="28"/>
              </w:rPr>
              <w:t>GENERAL COMPETENCE STATEMENT INFORMATION</w:t>
            </w:r>
          </w:p>
          <w:p w14:paraId="4BDD2E29" w14:textId="77777777" w:rsidR="009A1864" w:rsidRPr="000D2508" w:rsidRDefault="005F4CE9" w:rsidP="002048C1">
            <w:pPr>
              <w:spacing w:before="120"/>
              <w:ind w:left="372" w:right="100"/>
              <w:rPr>
                <w:rFonts w:ascii="Calibri" w:hAnsi="Calibri"/>
                <w:sz w:val="22"/>
              </w:rPr>
            </w:pPr>
            <w:r w:rsidRPr="000D2508">
              <w:rPr>
                <w:rFonts w:ascii="Calibri" w:hAnsi="Calibri"/>
                <w:sz w:val="22"/>
              </w:rPr>
              <w:t xml:space="preserve">INCOSE CSEPs must be competent throughout their working life, by virtue of </w:t>
            </w:r>
            <w:r w:rsidR="009A1864" w:rsidRPr="000D2508">
              <w:rPr>
                <w:rFonts w:ascii="Calibri" w:hAnsi="Calibri"/>
                <w:sz w:val="22"/>
              </w:rPr>
              <w:t xml:space="preserve">their education, training and experience, to perform systems engineering.  </w:t>
            </w:r>
          </w:p>
          <w:p w14:paraId="7F40C0F1" w14:textId="1075ED07" w:rsidR="005F4CE9" w:rsidRPr="000D2508" w:rsidRDefault="003107EF" w:rsidP="002048C1">
            <w:pPr>
              <w:spacing w:before="120"/>
              <w:ind w:left="372" w:right="100"/>
              <w:rPr>
                <w:rFonts w:ascii="Calibri" w:hAnsi="Calibri"/>
                <w:sz w:val="22"/>
              </w:rPr>
            </w:pPr>
            <w:r>
              <w:rPr>
                <w:rFonts w:ascii="Calibri" w:hAnsi="Calibri"/>
                <w:sz w:val="22"/>
              </w:rPr>
              <w:t>Applicants</w:t>
            </w:r>
            <w:r w:rsidR="005F4CE9" w:rsidRPr="000D2508">
              <w:rPr>
                <w:rFonts w:ascii="Calibri" w:hAnsi="Calibri"/>
                <w:sz w:val="22"/>
              </w:rPr>
              <w:t xml:space="preserve"> for competenc</w:t>
            </w:r>
            <w:r w:rsidR="00C73718">
              <w:rPr>
                <w:rFonts w:ascii="Calibri" w:hAnsi="Calibri"/>
                <w:sz w:val="22"/>
              </w:rPr>
              <w:t>e</w:t>
            </w:r>
            <w:r w:rsidR="005F4CE9" w:rsidRPr="000D2508">
              <w:rPr>
                <w:rFonts w:ascii="Calibri" w:hAnsi="Calibri"/>
                <w:sz w:val="22"/>
              </w:rPr>
              <w:t>-</w:t>
            </w:r>
            <w:r w:rsidR="002A62F7">
              <w:rPr>
                <w:rFonts w:ascii="Calibri" w:hAnsi="Calibri"/>
                <w:sz w:val="22"/>
              </w:rPr>
              <w:t>b</w:t>
            </w:r>
            <w:r w:rsidR="005F4CE9" w:rsidRPr="000D2508">
              <w:rPr>
                <w:rFonts w:ascii="Calibri" w:hAnsi="Calibri"/>
                <w:sz w:val="22"/>
              </w:rPr>
              <w:t>ased certification should address the competenc</w:t>
            </w:r>
            <w:r w:rsidR="005F7044">
              <w:rPr>
                <w:rFonts w:ascii="Calibri" w:hAnsi="Calibri"/>
                <w:sz w:val="22"/>
              </w:rPr>
              <w:t>y</w:t>
            </w:r>
            <w:r w:rsidR="005F4CE9" w:rsidRPr="000D2508">
              <w:rPr>
                <w:rFonts w:ascii="Calibri" w:hAnsi="Calibri"/>
                <w:sz w:val="22"/>
              </w:rPr>
              <w:t xml:space="preserve"> areas identified </w:t>
            </w:r>
            <w:r w:rsidR="006166A6" w:rsidRPr="000D2508">
              <w:rPr>
                <w:rFonts w:ascii="Calibri" w:hAnsi="Calibri"/>
                <w:sz w:val="22"/>
              </w:rPr>
              <w:t xml:space="preserve">in the form </w:t>
            </w:r>
            <w:r w:rsidR="005F4CE9" w:rsidRPr="000D2508">
              <w:rPr>
                <w:rFonts w:ascii="Calibri" w:hAnsi="Calibri"/>
                <w:sz w:val="22"/>
              </w:rPr>
              <w:t xml:space="preserve">below.  </w:t>
            </w:r>
            <w:r w:rsidR="009A1864" w:rsidRPr="000D2508">
              <w:rPr>
                <w:rFonts w:ascii="Calibri" w:hAnsi="Calibri"/>
                <w:sz w:val="22"/>
              </w:rPr>
              <w:t>Note that individual boxes will expand as they are completed.</w:t>
            </w:r>
          </w:p>
          <w:p w14:paraId="7236ECE3" w14:textId="5B7B724D" w:rsidR="005F4CE9" w:rsidRPr="000D2508" w:rsidRDefault="005F4CE9" w:rsidP="002048C1">
            <w:pPr>
              <w:spacing w:before="120"/>
              <w:ind w:left="372" w:right="100"/>
              <w:rPr>
                <w:rFonts w:ascii="Calibri" w:hAnsi="Calibri"/>
                <w:sz w:val="22"/>
              </w:rPr>
            </w:pPr>
            <w:r w:rsidRPr="000D2508">
              <w:rPr>
                <w:rFonts w:ascii="Calibri" w:hAnsi="Calibri"/>
                <w:sz w:val="22"/>
              </w:rPr>
              <w:t>Guidance for competen</w:t>
            </w:r>
            <w:r w:rsidR="002E2357">
              <w:rPr>
                <w:rFonts w:ascii="Calibri" w:hAnsi="Calibri"/>
                <w:sz w:val="22"/>
              </w:rPr>
              <w:t>cy areas</w:t>
            </w:r>
            <w:r w:rsidRPr="000D2508">
              <w:rPr>
                <w:rFonts w:ascii="Calibri" w:hAnsi="Calibri"/>
                <w:sz w:val="22"/>
              </w:rPr>
              <w:t xml:space="preserve"> </w:t>
            </w:r>
            <w:r w:rsidR="006166A6" w:rsidRPr="000D2508">
              <w:rPr>
                <w:rFonts w:ascii="Calibri" w:hAnsi="Calibri"/>
                <w:sz w:val="22"/>
              </w:rPr>
              <w:t xml:space="preserve">listed </w:t>
            </w:r>
            <w:r w:rsidRPr="000D2508">
              <w:rPr>
                <w:rFonts w:ascii="Calibri" w:hAnsi="Calibri"/>
                <w:sz w:val="22"/>
              </w:rPr>
              <w:t>is contained in the following documents and these should be consulted and used as the basis for evidence provision in your submission.</w:t>
            </w:r>
          </w:p>
          <w:p w14:paraId="402AACBD" w14:textId="77777777" w:rsidR="005F4CE9" w:rsidRPr="000D2508" w:rsidRDefault="005F4CE9" w:rsidP="00835796">
            <w:pPr>
              <w:pStyle w:val="ListParagraph"/>
              <w:numPr>
                <w:ilvl w:val="0"/>
                <w:numId w:val="8"/>
              </w:numPr>
              <w:ind w:left="731" w:right="102" w:hanging="357"/>
              <w:rPr>
                <w:rFonts w:ascii="Calibri" w:hAnsi="Calibri"/>
              </w:rPr>
            </w:pPr>
            <w:r w:rsidRPr="000D2508">
              <w:rPr>
                <w:rFonts w:ascii="Calibri" w:hAnsi="Calibri"/>
              </w:rPr>
              <w:t>REF1: INCOSE UK Systems Engineering Competency Framework (2010)</w:t>
            </w:r>
          </w:p>
          <w:p w14:paraId="40319445" w14:textId="77777777" w:rsidR="005F4CE9" w:rsidRPr="000D2508" w:rsidRDefault="005F4CE9" w:rsidP="00835796">
            <w:pPr>
              <w:pStyle w:val="ListParagraph"/>
              <w:numPr>
                <w:ilvl w:val="0"/>
                <w:numId w:val="8"/>
              </w:numPr>
              <w:ind w:left="731" w:right="102" w:hanging="357"/>
              <w:rPr>
                <w:rFonts w:ascii="Calibri" w:hAnsi="Calibri"/>
              </w:rPr>
            </w:pPr>
            <w:r w:rsidRPr="000D2508">
              <w:rPr>
                <w:rFonts w:ascii="Calibri" w:hAnsi="Calibri"/>
              </w:rPr>
              <w:t>REF2: INCOSE SEP Application Guidance Notes (2016)</w:t>
            </w:r>
          </w:p>
          <w:p w14:paraId="77603D0C" w14:textId="77777777" w:rsidR="00835796" w:rsidRDefault="005F4CE9" w:rsidP="00047DF2">
            <w:pPr>
              <w:pStyle w:val="ListParagraph"/>
              <w:numPr>
                <w:ilvl w:val="0"/>
                <w:numId w:val="8"/>
              </w:numPr>
              <w:ind w:left="731" w:right="102" w:hanging="357"/>
              <w:rPr>
                <w:rFonts w:ascii="Calibri" w:hAnsi="Calibri"/>
              </w:rPr>
            </w:pPr>
            <w:r w:rsidRPr="000D2508">
              <w:rPr>
                <w:rFonts w:ascii="Calibri" w:hAnsi="Calibri"/>
              </w:rPr>
              <w:t>REF3: Guidance for Professional Registration for Systems Engineers Issue 2 (Oct 2015)</w:t>
            </w:r>
          </w:p>
          <w:p w14:paraId="4F74AAE5" w14:textId="18650AE9" w:rsidR="00047DF2" w:rsidRPr="00047DF2" w:rsidRDefault="00047DF2" w:rsidP="00047DF2">
            <w:pPr>
              <w:ind w:left="374" w:right="102"/>
              <w:rPr>
                <w:rFonts w:ascii="Calibri" w:hAnsi="Calibri"/>
              </w:rPr>
            </w:pPr>
          </w:p>
        </w:tc>
      </w:tr>
    </w:tbl>
    <w:p w14:paraId="56073991" w14:textId="77777777" w:rsidR="005F4CE9" w:rsidRPr="000D2508" w:rsidRDefault="005F4CE9">
      <w:pPr>
        <w:rPr>
          <w:rFonts w:ascii="Calibri" w:hAnsi="Calibri"/>
        </w:rPr>
      </w:pPr>
    </w:p>
    <w:p w14:paraId="317B2E9E" w14:textId="77777777" w:rsidR="00835796" w:rsidRDefault="00835796" w:rsidP="00835796">
      <w:pPr>
        <w:jc w:val="center"/>
        <w:rPr>
          <w:rFonts w:ascii="Calibri" w:hAnsi="Calibri"/>
          <w:b/>
          <w:sz w:val="32"/>
          <w:szCs w:val="32"/>
        </w:rPr>
      </w:pPr>
    </w:p>
    <w:p w14:paraId="7C63493F" w14:textId="77777777" w:rsidR="00835796" w:rsidRDefault="00835796" w:rsidP="00835796">
      <w:pPr>
        <w:jc w:val="center"/>
        <w:rPr>
          <w:rFonts w:ascii="Calibri" w:hAnsi="Calibri"/>
          <w:b/>
          <w:sz w:val="32"/>
          <w:szCs w:val="32"/>
        </w:rPr>
      </w:pPr>
    </w:p>
    <w:p w14:paraId="361E535C" w14:textId="77777777" w:rsidR="00835796" w:rsidRDefault="00835796" w:rsidP="00835796">
      <w:pPr>
        <w:jc w:val="center"/>
        <w:rPr>
          <w:rFonts w:ascii="Calibri" w:hAnsi="Calibri"/>
          <w:b/>
          <w:sz w:val="32"/>
          <w:szCs w:val="32"/>
        </w:rPr>
      </w:pPr>
    </w:p>
    <w:p w14:paraId="359C230E" w14:textId="77777777" w:rsidR="00835796" w:rsidRDefault="00835796" w:rsidP="00835796">
      <w:pPr>
        <w:jc w:val="center"/>
        <w:rPr>
          <w:rFonts w:ascii="Calibri" w:hAnsi="Calibri"/>
          <w:b/>
          <w:sz w:val="32"/>
          <w:szCs w:val="32"/>
        </w:rPr>
      </w:pPr>
    </w:p>
    <w:p w14:paraId="22FE4F01" w14:textId="77777777" w:rsidR="00835796" w:rsidRDefault="00835796" w:rsidP="00835796">
      <w:pPr>
        <w:jc w:val="center"/>
        <w:rPr>
          <w:rFonts w:ascii="Calibri" w:hAnsi="Calibri"/>
          <w:b/>
          <w:sz w:val="32"/>
          <w:szCs w:val="32"/>
        </w:rPr>
      </w:pPr>
    </w:p>
    <w:p w14:paraId="034637AF" w14:textId="77777777" w:rsidR="00835796" w:rsidRDefault="00835796" w:rsidP="00835796">
      <w:pPr>
        <w:jc w:val="center"/>
        <w:rPr>
          <w:rFonts w:ascii="Calibri" w:hAnsi="Calibri"/>
          <w:b/>
          <w:sz w:val="32"/>
          <w:szCs w:val="32"/>
        </w:rPr>
      </w:pPr>
    </w:p>
    <w:p w14:paraId="32B819E8" w14:textId="5E059F79" w:rsidR="00047DF2" w:rsidRDefault="00047DF2">
      <w:pPr>
        <w:rPr>
          <w:rFonts w:ascii="Calibri" w:hAnsi="Calibri"/>
          <w:b/>
          <w:sz w:val="32"/>
          <w:szCs w:val="32"/>
        </w:rPr>
      </w:pPr>
      <w:r>
        <w:rPr>
          <w:rFonts w:ascii="Calibri" w:hAnsi="Calibri"/>
          <w:b/>
          <w:sz w:val="32"/>
          <w:szCs w:val="32"/>
        </w:rPr>
        <w:br w:type="page"/>
      </w:r>
    </w:p>
    <w:p w14:paraId="18C3BFEC" w14:textId="77777777" w:rsidR="00835796" w:rsidRDefault="00835796" w:rsidP="00835796">
      <w:pPr>
        <w:jc w:val="center"/>
        <w:rPr>
          <w:rFonts w:ascii="Calibri" w:hAnsi="Calibri"/>
          <w:b/>
          <w:sz w:val="32"/>
          <w:szCs w:val="32"/>
        </w:rPr>
      </w:pPr>
    </w:p>
    <w:p w14:paraId="04373E93" w14:textId="37D2F2C4" w:rsidR="00835796" w:rsidRPr="00835796" w:rsidRDefault="00835796" w:rsidP="00835796">
      <w:pPr>
        <w:jc w:val="center"/>
        <w:rPr>
          <w:rFonts w:ascii="Calibri" w:hAnsi="Calibri"/>
          <w:b/>
          <w:sz w:val="32"/>
          <w:szCs w:val="32"/>
        </w:rPr>
      </w:pPr>
      <w:r w:rsidRPr="00835796">
        <w:rPr>
          <w:rFonts w:ascii="Calibri" w:hAnsi="Calibri"/>
          <w:b/>
          <w:sz w:val="32"/>
          <w:szCs w:val="32"/>
        </w:rPr>
        <w:t>GUIDE FOR FORM COMPLETION</w:t>
      </w:r>
      <w:r>
        <w:rPr>
          <w:rFonts w:ascii="Calibri" w:hAnsi="Calibri"/>
          <w:b/>
          <w:sz w:val="32"/>
          <w:szCs w:val="32"/>
        </w:rPr>
        <w:t xml:space="preserve"> AND SUBMISSION</w:t>
      </w:r>
    </w:p>
    <w:p w14:paraId="7A4F9F7C" w14:textId="77777777" w:rsidR="00835796" w:rsidRPr="000D2508" w:rsidRDefault="00835796" w:rsidP="00835796">
      <w:pPr>
        <w:rPr>
          <w:rFonts w:ascii="Calibri" w:hAnsi="Calibri"/>
          <w:b/>
        </w:rPr>
      </w:pPr>
    </w:p>
    <w:p w14:paraId="0B1CF2CA" w14:textId="2DB6BFA6" w:rsidR="00835796" w:rsidRPr="001779EA" w:rsidRDefault="00835796" w:rsidP="001779EA">
      <w:pPr>
        <w:numPr>
          <w:ilvl w:val="0"/>
          <w:numId w:val="31"/>
        </w:numPr>
        <w:ind w:left="357" w:hanging="357"/>
        <w:rPr>
          <w:rFonts w:ascii="Calibri" w:hAnsi="Calibri"/>
          <w:b/>
        </w:rPr>
      </w:pPr>
      <w:r>
        <w:rPr>
          <w:rFonts w:ascii="Calibri" w:hAnsi="Calibri"/>
          <w:b/>
        </w:rPr>
        <w:t>GENERAL INFORMATION</w:t>
      </w:r>
    </w:p>
    <w:p w14:paraId="709AF06B" w14:textId="718574C5" w:rsidR="00835796" w:rsidRPr="00786D27" w:rsidRDefault="00835796" w:rsidP="00835796">
      <w:pPr>
        <w:autoSpaceDE w:val="0"/>
        <w:autoSpaceDN w:val="0"/>
        <w:adjustRightInd w:val="0"/>
        <w:rPr>
          <w:rFonts w:ascii="Calibri" w:hAnsi="Calibri"/>
          <w:b/>
          <w:sz w:val="22"/>
          <w:szCs w:val="22"/>
        </w:rPr>
      </w:pPr>
      <w:r w:rsidRPr="00786D27">
        <w:rPr>
          <w:rFonts w:ascii="Calibri" w:hAnsi="Calibri"/>
          <w:bCs/>
          <w:sz w:val="22"/>
          <w:szCs w:val="22"/>
        </w:rPr>
        <w:t xml:space="preserve">This Form comprises </w:t>
      </w:r>
      <w:r w:rsidR="003107EF" w:rsidRPr="00786D27">
        <w:rPr>
          <w:rFonts w:ascii="Calibri" w:hAnsi="Calibri"/>
          <w:b/>
          <w:sz w:val="22"/>
          <w:szCs w:val="22"/>
        </w:rPr>
        <w:t>THREE</w:t>
      </w:r>
      <w:r w:rsidRPr="00786D27">
        <w:rPr>
          <w:rFonts w:ascii="Calibri" w:hAnsi="Calibri"/>
          <w:bCs/>
          <w:sz w:val="22"/>
          <w:szCs w:val="22"/>
        </w:rPr>
        <w:t xml:space="preserve"> parts.  Please complete </w:t>
      </w:r>
      <w:r w:rsidR="000D22C2" w:rsidRPr="00786D27">
        <w:rPr>
          <w:rFonts w:ascii="Calibri" w:hAnsi="Calibri"/>
          <w:b/>
          <w:sz w:val="22"/>
          <w:szCs w:val="22"/>
        </w:rPr>
        <w:t>ALL</w:t>
      </w:r>
      <w:r w:rsidRPr="00786D27">
        <w:rPr>
          <w:rFonts w:ascii="Calibri" w:hAnsi="Calibri"/>
          <w:bCs/>
          <w:sz w:val="22"/>
          <w:szCs w:val="22"/>
        </w:rPr>
        <w:t xml:space="preserve"> parts prior to submission.  Boxes will expand to support text entry when completed electronically.</w:t>
      </w:r>
    </w:p>
    <w:p w14:paraId="1ED9F5E5" w14:textId="77777777" w:rsidR="00835796" w:rsidRPr="000D2508" w:rsidRDefault="00835796" w:rsidP="00835796">
      <w:pPr>
        <w:rPr>
          <w:rFonts w:ascii="Calibri" w:hAnsi="Calibri"/>
          <w:b/>
        </w:rPr>
      </w:pPr>
    </w:p>
    <w:p w14:paraId="586DB9B6" w14:textId="64465F53" w:rsidR="00835796" w:rsidRPr="001779EA" w:rsidRDefault="00835796" w:rsidP="001779EA">
      <w:pPr>
        <w:numPr>
          <w:ilvl w:val="0"/>
          <w:numId w:val="31"/>
        </w:numPr>
        <w:ind w:left="357" w:hanging="357"/>
        <w:rPr>
          <w:rFonts w:ascii="Calibri" w:hAnsi="Calibri"/>
          <w:b/>
        </w:rPr>
      </w:pPr>
      <w:r w:rsidRPr="00835796">
        <w:rPr>
          <w:rFonts w:ascii="Calibri" w:hAnsi="Calibri"/>
          <w:b/>
        </w:rPr>
        <w:t xml:space="preserve">PART 1: </w:t>
      </w:r>
      <w:r w:rsidR="00786D27">
        <w:rPr>
          <w:rFonts w:ascii="Calibri" w:hAnsi="Calibri"/>
          <w:b/>
        </w:rPr>
        <w:t xml:space="preserve">EDUCATION, AWARDS AND CAREER </w:t>
      </w:r>
      <w:r w:rsidRPr="00835796">
        <w:rPr>
          <w:rFonts w:ascii="Calibri" w:hAnsi="Calibri"/>
          <w:b/>
        </w:rPr>
        <w:t xml:space="preserve">HISTORY </w:t>
      </w:r>
    </w:p>
    <w:p w14:paraId="48BDCE5A" w14:textId="4436BDF7" w:rsidR="00786D27" w:rsidRDefault="00786D27" w:rsidP="00835796">
      <w:pPr>
        <w:autoSpaceDE w:val="0"/>
        <w:autoSpaceDN w:val="0"/>
        <w:adjustRightInd w:val="0"/>
        <w:rPr>
          <w:rFonts w:ascii="Calibri" w:hAnsi="Calibri"/>
          <w:bCs/>
          <w:color w:val="000000"/>
          <w:sz w:val="22"/>
          <w:szCs w:val="22"/>
        </w:rPr>
      </w:pPr>
      <w:r>
        <w:rPr>
          <w:rFonts w:ascii="Calibri" w:hAnsi="Calibri"/>
          <w:bCs/>
          <w:color w:val="000000"/>
          <w:sz w:val="22"/>
          <w:szCs w:val="22"/>
        </w:rPr>
        <w:t>There are no specific education requirements for Competence-Based CSEP. Listing degrees and fields provides additional validating evidence to support the application. Relevant awards and certifications may also be listed to show past recognition and accomplishments.</w:t>
      </w:r>
    </w:p>
    <w:p w14:paraId="4F39B6EB" w14:textId="77777777" w:rsidR="00786D27" w:rsidRDefault="00786D27" w:rsidP="00835796">
      <w:pPr>
        <w:autoSpaceDE w:val="0"/>
        <w:autoSpaceDN w:val="0"/>
        <w:adjustRightInd w:val="0"/>
        <w:rPr>
          <w:rFonts w:ascii="Calibri" w:hAnsi="Calibri"/>
          <w:bCs/>
          <w:color w:val="000000"/>
          <w:sz w:val="22"/>
          <w:szCs w:val="22"/>
        </w:rPr>
      </w:pPr>
    </w:p>
    <w:p w14:paraId="43604477" w14:textId="34A23E38" w:rsidR="00835796" w:rsidRPr="000D2508" w:rsidRDefault="003107EF" w:rsidP="00835796">
      <w:pPr>
        <w:autoSpaceDE w:val="0"/>
        <w:autoSpaceDN w:val="0"/>
        <w:adjustRightInd w:val="0"/>
        <w:rPr>
          <w:rFonts w:ascii="Calibri" w:hAnsi="Calibri"/>
          <w:bCs/>
          <w:color w:val="000000"/>
          <w:sz w:val="22"/>
          <w:szCs w:val="22"/>
        </w:rPr>
      </w:pPr>
      <w:r>
        <w:rPr>
          <w:rFonts w:ascii="Calibri" w:hAnsi="Calibri"/>
          <w:bCs/>
          <w:color w:val="000000"/>
          <w:sz w:val="22"/>
          <w:szCs w:val="22"/>
        </w:rPr>
        <w:t>Applicants</w:t>
      </w:r>
      <w:r w:rsidR="00835796" w:rsidRPr="000D2508">
        <w:rPr>
          <w:rFonts w:ascii="Calibri" w:hAnsi="Calibri"/>
          <w:bCs/>
          <w:color w:val="000000"/>
          <w:sz w:val="22"/>
          <w:szCs w:val="22"/>
        </w:rPr>
        <w:t xml:space="preserve"> are required to provide a short career history listing Employers/Organizations with key dates,  Job Titles together with a summary of key responsibilities for each Major Role undertaken.  </w:t>
      </w:r>
    </w:p>
    <w:p w14:paraId="5F2F591A" w14:textId="77777777" w:rsidR="00835796" w:rsidRPr="000D2508" w:rsidRDefault="00835796" w:rsidP="00835796">
      <w:pPr>
        <w:autoSpaceDE w:val="0"/>
        <w:autoSpaceDN w:val="0"/>
        <w:adjustRightInd w:val="0"/>
        <w:rPr>
          <w:rFonts w:ascii="Calibri" w:hAnsi="Calibri"/>
          <w:bCs/>
          <w:color w:val="000000"/>
          <w:sz w:val="22"/>
          <w:szCs w:val="22"/>
        </w:rPr>
      </w:pPr>
    </w:p>
    <w:p w14:paraId="367A2C6A" w14:textId="4C029F5A" w:rsidR="00835796" w:rsidRPr="000D2508" w:rsidRDefault="00835796" w:rsidP="00835796">
      <w:pPr>
        <w:autoSpaceDE w:val="0"/>
        <w:autoSpaceDN w:val="0"/>
        <w:adjustRightInd w:val="0"/>
        <w:rPr>
          <w:rFonts w:ascii="Calibri" w:hAnsi="Calibri"/>
          <w:b/>
          <w:color w:val="000000"/>
          <w:sz w:val="22"/>
          <w:szCs w:val="22"/>
        </w:rPr>
      </w:pPr>
      <w:r w:rsidRPr="000D2508">
        <w:rPr>
          <w:rFonts w:ascii="Calibri" w:hAnsi="Calibri"/>
          <w:b/>
          <w:color w:val="000000"/>
          <w:sz w:val="22"/>
          <w:szCs w:val="22"/>
        </w:rPr>
        <w:t xml:space="preserve">Please list your career history with your CURRENT POSITION as </w:t>
      </w:r>
      <w:r w:rsidR="00047DF2">
        <w:rPr>
          <w:rFonts w:ascii="Calibri" w:hAnsi="Calibri"/>
          <w:b/>
          <w:color w:val="000000"/>
          <w:sz w:val="22"/>
          <w:szCs w:val="22"/>
        </w:rPr>
        <w:t>Position</w:t>
      </w:r>
      <w:r w:rsidRPr="000D2508">
        <w:rPr>
          <w:rFonts w:ascii="Calibri" w:hAnsi="Calibri"/>
          <w:b/>
          <w:color w:val="000000"/>
          <w:sz w:val="22"/>
          <w:szCs w:val="22"/>
        </w:rPr>
        <w:t xml:space="preserve"> 1.</w:t>
      </w:r>
    </w:p>
    <w:p w14:paraId="08069C8D" w14:textId="77777777" w:rsidR="00835796" w:rsidRPr="000D2508" w:rsidRDefault="00835796" w:rsidP="00835796">
      <w:pPr>
        <w:autoSpaceDE w:val="0"/>
        <w:autoSpaceDN w:val="0"/>
        <w:adjustRightInd w:val="0"/>
        <w:rPr>
          <w:rFonts w:ascii="Calibri" w:hAnsi="Calibri"/>
          <w:bCs/>
          <w:color w:val="000000"/>
          <w:sz w:val="22"/>
          <w:szCs w:val="22"/>
        </w:rPr>
      </w:pPr>
    </w:p>
    <w:p w14:paraId="10908A52" w14:textId="4BF6F39D" w:rsidR="00835796" w:rsidRPr="000D2508" w:rsidRDefault="00835796" w:rsidP="00835796">
      <w:pPr>
        <w:autoSpaceDE w:val="0"/>
        <w:autoSpaceDN w:val="0"/>
        <w:adjustRightInd w:val="0"/>
        <w:rPr>
          <w:rFonts w:ascii="Calibri" w:hAnsi="Calibri"/>
          <w:bCs/>
          <w:color w:val="000000"/>
          <w:sz w:val="22"/>
          <w:szCs w:val="22"/>
        </w:rPr>
      </w:pPr>
      <w:r w:rsidRPr="000D2508">
        <w:rPr>
          <w:rFonts w:ascii="Calibri" w:hAnsi="Calibri"/>
          <w:bCs/>
          <w:color w:val="000000"/>
          <w:sz w:val="22"/>
          <w:szCs w:val="22"/>
        </w:rPr>
        <w:t>This will be used to contextualize the competenc</w:t>
      </w:r>
      <w:r w:rsidR="005F7044">
        <w:rPr>
          <w:rFonts w:ascii="Calibri" w:hAnsi="Calibri"/>
          <w:bCs/>
          <w:color w:val="000000"/>
          <w:sz w:val="22"/>
          <w:szCs w:val="22"/>
        </w:rPr>
        <w:t xml:space="preserve">e </w:t>
      </w:r>
      <w:r w:rsidRPr="000D2508">
        <w:rPr>
          <w:rFonts w:ascii="Calibri" w:hAnsi="Calibri"/>
          <w:bCs/>
          <w:color w:val="000000"/>
          <w:sz w:val="22"/>
          <w:szCs w:val="22"/>
        </w:rPr>
        <w:t xml:space="preserve">statement information </w:t>
      </w:r>
      <w:r w:rsidR="00352FFB">
        <w:rPr>
          <w:rFonts w:ascii="Calibri" w:hAnsi="Calibri"/>
          <w:bCs/>
          <w:color w:val="000000"/>
          <w:sz w:val="22"/>
          <w:szCs w:val="22"/>
        </w:rPr>
        <w:t>you provide</w:t>
      </w:r>
      <w:r w:rsidRPr="000D2508">
        <w:rPr>
          <w:rFonts w:ascii="Calibri" w:hAnsi="Calibri"/>
          <w:bCs/>
          <w:color w:val="000000"/>
          <w:sz w:val="22"/>
          <w:szCs w:val="22"/>
        </w:rPr>
        <w:t xml:space="preserve"> later in this </w:t>
      </w:r>
      <w:r w:rsidR="008A1EB6">
        <w:rPr>
          <w:rFonts w:ascii="Calibri" w:hAnsi="Calibri"/>
          <w:bCs/>
          <w:color w:val="000000"/>
          <w:sz w:val="22"/>
          <w:szCs w:val="22"/>
        </w:rPr>
        <w:t>document</w:t>
      </w:r>
      <w:r w:rsidRPr="000D2508">
        <w:rPr>
          <w:rFonts w:ascii="Calibri" w:hAnsi="Calibri"/>
          <w:bCs/>
          <w:color w:val="000000"/>
          <w:sz w:val="22"/>
          <w:szCs w:val="22"/>
        </w:rPr>
        <w:t>.</w:t>
      </w:r>
    </w:p>
    <w:p w14:paraId="2C890DA3" w14:textId="77777777" w:rsidR="001B53FC" w:rsidRPr="000D2508" w:rsidRDefault="001B53FC" w:rsidP="00835796">
      <w:pPr>
        <w:autoSpaceDE w:val="0"/>
        <w:autoSpaceDN w:val="0"/>
        <w:adjustRightInd w:val="0"/>
        <w:rPr>
          <w:rFonts w:ascii="Calibri" w:hAnsi="Calibri"/>
          <w:bCs/>
          <w:i/>
          <w:iCs/>
          <w:color w:val="000000"/>
          <w:sz w:val="22"/>
          <w:szCs w:val="22"/>
        </w:rPr>
      </w:pPr>
    </w:p>
    <w:p w14:paraId="469C4F7A" w14:textId="5BECB536" w:rsidR="00835796" w:rsidRPr="000D2508" w:rsidRDefault="00835796" w:rsidP="00835796">
      <w:pPr>
        <w:autoSpaceDE w:val="0"/>
        <w:autoSpaceDN w:val="0"/>
        <w:adjustRightInd w:val="0"/>
        <w:rPr>
          <w:rFonts w:ascii="Calibri" w:hAnsi="Calibri"/>
          <w:bCs/>
          <w:i/>
          <w:iCs/>
          <w:color w:val="000000"/>
          <w:sz w:val="22"/>
          <w:szCs w:val="22"/>
        </w:rPr>
      </w:pPr>
      <w:r w:rsidRPr="000D2508">
        <w:rPr>
          <w:rFonts w:ascii="Calibri" w:hAnsi="Calibri"/>
          <w:bCs/>
          <w:i/>
          <w:iCs/>
          <w:color w:val="000000"/>
          <w:sz w:val="22"/>
          <w:szCs w:val="22"/>
        </w:rPr>
        <w:t>NOTE:  In the unlikely event that more than 10 positions need to be documented, the table will expand and auto-number.</w:t>
      </w:r>
    </w:p>
    <w:p w14:paraId="4AC65A97" w14:textId="368E2EDE" w:rsidR="00835796" w:rsidRPr="000D2508" w:rsidRDefault="00835796" w:rsidP="00835796">
      <w:pPr>
        <w:autoSpaceDE w:val="0"/>
        <w:autoSpaceDN w:val="0"/>
        <w:adjustRightInd w:val="0"/>
        <w:rPr>
          <w:rFonts w:ascii="Calibri" w:hAnsi="Calibri"/>
          <w:bCs/>
          <w:i/>
          <w:iCs/>
          <w:color w:val="000000"/>
          <w:sz w:val="22"/>
          <w:szCs w:val="22"/>
        </w:rPr>
      </w:pPr>
    </w:p>
    <w:p w14:paraId="083A40F6" w14:textId="2B9A776A" w:rsidR="00835796" w:rsidRPr="001779EA" w:rsidRDefault="00835796" w:rsidP="00835796">
      <w:pPr>
        <w:numPr>
          <w:ilvl w:val="0"/>
          <w:numId w:val="31"/>
        </w:numPr>
        <w:ind w:left="357" w:hanging="357"/>
        <w:rPr>
          <w:rFonts w:ascii="Calibri" w:hAnsi="Calibri"/>
          <w:b/>
        </w:rPr>
      </w:pPr>
      <w:r>
        <w:rPr>
          <w:rFonts w:ascii="Calibri" w:hAnsi="Calibri"/>
          <w:b/>
        </w:rPr>
        <w:t>PART 2: COMPETENCY EVIDENCE</w:t>
      </w:r>
    </w:p>
    <w:p w14:paraId="3DDACFCB" w14:textId="0A2023B0" w:rsidR="00835796" w:rsidRPr="00835796" w:rsidRDefault="00835796" w:rsidP="00835796">
      <w:pPr>
        <w:autoSpaceDE w:val="0"/>
        <w:autoSpaceDN w:val="0"/>
        <w:adjustRightInd w:val="0"/>
        <w:ind w:right="309"/>
        <w:rPr>
          <w:rFonts w:ascii="Calibri" w:hAnsi="Calibri"/>
          <w:sz w:val="22"/>
        </w:rPr>
      </w:pPr>
      <w:r w:rsidRPr="00835796">
        <w:rPr>
          <w:rFonts w:ascii="Calibri" w:hAnsi="Calibri"/>
          <w:sz w:val="22"/>
        </w:rPr>
        <w:t xml:space="preserve">Applicants are required to provide written evidence demonstrating proficiency in </w:t>
      </w:r>
      <w:r w:rsidRPr="00202D74">
        <w:rPr>
          <w:rFonts w:ascii="Calibri" w:hAnsi="Calibri"/>
          <w:b/>
          <w:bCs/>
          <w:sz w:val="22"/>
        </w:rPr>
        <w:t>NINE</w:t>
      </w:r>
      <w:r w:rsidRPr="00835796">
        <w:rPr>
          <w:rFonts w:ascii="Calibri" w:hAnsi="Calibri"/>
          <w:sz w:val="22"/>
        </w:rPr>
        <w:t xml:space="preserve"> different competency areas, from the groups and at the </w:t>
      </w:r>
      <w:r w:rsidR="00202D74">
        <w:rPr>
          <w:rFonts w:ascii="Calibri" w:hAnsi="Calibri"/>
          <w:sz w:val="22"/>
        </w:rPr>
        <w:t xml:space="preserve">proficiency </w:t>
      </w:r>
      <w:r w:rsidRPr="00835796">
        <w:rPr>
          <w:rFonts w:ascii="Calibri" w:hAnsi="Calibri"/>
          <w:sz w:val="22"/>
        </w:rPr>
        <w:t>levels shown below:</w:t>
      </w:r>
    </w:p>
    <w:p w14:paraId="0E6281F4" w14:textId="77777777" w:rsidR="00835796" w:rsidRPr="00835796" w:rsidRDefault="00835796" w:rsidP="00835796">
      <w:pPr>
        <w:autoSpaceDE w:val="0"/>
        <w:autoSpaceDN w:val="0"/>
        <w:adjustRightInd w:val="0"/>
        <w:ind w:right="309"/>
        <w:rPr>
          <w:rFonts w:ascii="Calibri" w:hAnsi="Calibri"/>
          <w:sz w:val="22"/>
        </w:rPr>
      </w:pPr>
    </w:p>
    <w:p w14:paraId="742033FF" w14:textId="77777777" w:rsidR="00835796" w:rsidRPr="00835796" w:rsidRDefault="00835796" w:rsidP="00835796">
      <w:pPr>
        <w:numPr>
          <w:ilvl w:val="0"/>
          <w:numId w:val="29"/>
        </w:numPr>
        <w:autoSpaceDE w:val="0"/>
        <w:autoSpaceDN w:val="0"/>
        <w:adjustRightInd w:val="0"/>
        <w:ind w:right="309"/>
        <w:rPr>
          <w:rFonts w:ascii="Calibri" w:hAnsi="Calibri"/>
          <w:sz w:val="22"/>
        </w:rPr>
      </w:pPr>
      <w:r w:rsidRPr="00202D74">
        <w:rPr>
          <w:rFonts w:ascii="Calibri" w:hAnsi="Calibri"/>
          <w:b/>
          <w:bCs/>
          <w:sz w:val="22"/>
        </w:rPr>
        <w:t>TWO</w:t>
      </w:r>
      <w:r w:rsidRPr="00835796">
        <w:rPr>
          <w:rFonts w:ascii="Calibri" w:hAnsi="Calibri"/>
          <w:sz w:val="22"/>
        </w:rPr>
        <w:t xml:space="preserve"> selected from group SE-1 at PRACTITIONER level</w:t>
      </w:r>
    </w:p>
    <w:p w14:paraId="1277ACFC" w14:textId="5E911A80" w:rsidR="00835796" w:rsidRPr="00835796" w:rsidRDefault="00726742" w:rsidP="00835796">
      <w:pPr>
        <w:numPr>
          <w:ilvl w:val="0"/>
          <w:numId w:val="29"/>
        </w:numPr>
        <w:autoSpaceDE w:val="0"/>
        <w:autoSpaceDN w:val="0"/>
        <w:adjustRightInd w:val="0"/>
        <w:ind w:right="309"/>
        <w:rPr>
          <w:rFonts w:ascii="Calibri" w:hAnsi="Calibri"/>
          <w:sz w:val="22"/>
        </w:rPr>
      </w:pPr>
      <w:r w:rsidRPr="00726742">
        <w:rPr>
          <w:rFonts w:ascii="Calibri" w:hAnsi="Calibri"/>
          <w:sz w:val="22"/>
        </w:rPr>
        <w:t>There is</w:t>
      </w:r>
      <w:r>
        <w:rPr>
          <w:rFonts w:ascii="Calibri" w:hAnsi="Calibri"/>
          <w:b/>
          <w:bCs/>
          <w:sz w:val="22"/>
        </w:rPr>
        <w:t xml:space="preserve"> ONE </w:t>
      </w:r>
      <w:r w:rsidRPr="00726742">
        <w:rPr>
          <w:rFonts w:ascii="Calibri" w:hAnsi="Calibri"/>
          <w:sz w:val="22"/>
        </w:rPr>
        <w:t>competency</w:t>
      </w:r>
      <w:r w:rsidR="005F7044">
        <w:rPr>
          <w:rFonts w:ascii="Calibri" w:hAnsi="Calibri"/>
          <w:sz w:val="22"/>
        </w:rPr>
        <w:t xml:space="preserve"> area</w:t>
      </w:r>
      <w:r>
        <w:rPr>
          <w:rFonts w:ascii="Calibri" w:hAnsi="Calibri"/>
          <w:b/>
          <w:bCs/>
          <w:sz w:val="22"/>
        </w:rPr>
        <w:t xml:space="preserve"> </w:t>
      </w:r>
      <w:r w:rsidRPr="00726742">
        <w:rPr>
          <w:rFonts w:ascii="Calibri" w:hAnsi="Calibri"/>
          <w:sz w:val="22"/>
        </w:rPr>
        <w:t>in</w:t>
      </w:r>
      <w:r>
        <w:rPr>
          <w:rFonts w:ascii="Calibri" w:hAnsi="Calibri"/>
          <w:b/>
          <w:bCs/>
          <w:sz w:val="22"/>
        </w:rPr>
        <w:t xml:space="preserve"> </w:t>
      </w:r>
      <w:r>
        <w:rPr>
          <w:rFonts w:ascii="Calibri" w:hAnsi="Calibri"/>
          <w:sz w:val="22"/>
        </w:rPr>
        <w:t>g</w:t>
      </w:r>
      <w:r w:rsidRPr="00726742">
        <w:rPr>
          <w:rFonts w:ascii="Calibri" w:hAnsi="Calibri"/>
          <w:sz w:val="22"/>
        </w:rPr>
        <w:t>roup</w:t>
      </w:r>
      <w:r w:rsidR="00835796" w:rsidRPr="00835796">
        <w:rPr>
          <w:rFonts w:ascii="Calibri" w:hAnsi="Calibri"/>
          <w:sz w:val="22"/>
        </w:rPr>
        <w:t xml:space="preserve"> SE-2 </w:t>
      </w:r>
      <w:r>
        <w:rPr>
          <w:rFonts w:ascii="Calibri" w:hAnsi="Calibri"/>
          <w:sz w:val="22"/>
        </w:rPr>
        <w:t xml:space="preserve">which is </w:t>
      </w:r>
      <w:r w:rsidRPr="00726742">
        <w:rPr>
          <w:rFonts w:ascii="Calibri" w:hAnsi="Calibri"/>
          <w:b/>
          <w:bCs/>
          <w:sz w:val="22"/>
        </w:rPr>
        <w:t>MANDATORY</w:t>
      </w:r>
      <w:r>
        <w:rPr>
          <w:rFonts w:ascii="Calibri" w:hAnsi="Calibri"/>
          <w:sz w:val="22"/>
        </w:rPr>
        <w:t xml:space="preserve"> </w:t>
      </w:r>
      <w:r w:rsidR="00835796" w:rsidRPr="00835796">
        <w:rPr>
          <w:rFonts w:ascii="Calibri" w:hAnsi="Calibri"/>
          <w:sz w:val="22"/>
        </w:rPr>
        <w:t xml:space="preserve">at PRACTITIONER level (No selections </w:t>
      </w:r>
      <w:r>
        <w:rPr>
          <w:rFonts w:ascii="Calibri" w:hAnsi="Calibri"/>
          <w:sz w:val="22"/>
        </w:rPr>
        <w:t>are available</w:t>
      </w:r>
      <w:r w:rsidR="00835796" w:rsidRPr="00835796">
        <w:rPr>
          <w:rFonts w:ascii="Calibri" w:hAnsi="Calibri"/>
          <w:sz w:val="22"/>
        </w:rPr>
        <w:t>)</w:t>
      </w:r>
    </w:p>
    <w:p w14:paraId="1433F007" w14:textId="77777777" w:rsidR="00835796" w:rsidRPr="00835796" w:rsidRDefault="00835796" w:rsidP="00835796">
      <w:pPr>
        <w:numPr>
          <w:ilvl w:val="0"/>
          <w:numId w:val="29"/>
        </w:numPr>
        <w:autoSpaceDE w:val="0"/>
        <w:autoSpaceDN w:val="0"/>
        <w:adjustRightInd w:val="0"/>
        <w:ind w:right="309"/>
        <w:rPr>
          <w:rFonts w:ascii="Calibri" w:hAnsi="Calibri"/>
          <w:sz w:val="22"/>
        </w:rPr>
      </w:pPr>
      <w:r w:rsidRPr="00202D74">
        <w:rPr>
          <w:rFonts w:ascii="Calibri" w:hAnsi="Calibri"/>
          <w:b/>
          <w:bCs/>
          <w:sz w:val="22"/>
        </w:rPr>
        <w:t>TWO</w:t>
      </w:r>
      <w:r w:rsidRPr="00835796">
        <w:rPr>
          <w:rFonts w:ascii="Calibri" w:hAnsi="Calibri"/>
          <w:sz w:val="22"/>
        </w:rPr>
        <w:t xml:space="preserve"> selected from group SE-3 at SUPERVISED PRACTITIONER level</w:t>
      </w:r>
    </w:p>
    <w:p w14:paraId="278C0407" w14:textId="77777777" w:rsidR="00835796" w:rsidRPr="00835796" w:rsidRDefault="00835796" w:rsidP="00835796">
      <w:pPr>
        <w:numPr>
          <w:ilvl w:val="0"/>
          <w:numId w:val="29"/>
        </w:numPr>
        <w:autoSpaceDE w:val="0"/>
        <w:autoSpaceDN w:val="0"/>
        <w:adjustRightInd w:val="0"/>
        <w:ind w:right="309"/>
        <w:rPr>
          <w:rFonts w:ascii="Calibri" w:hAnsi="Calibri"/>
          <w:sz w:val="22"/>
        </w:rPr>
      </w:pPr>
      <w:r w:rsidRPr="00202D74">
        <w:rPr>
          <w:rFonts w:ascii="Calibri" w:hAnsi="Calibri"/>
          <w:b/>
          <w:bCs/>
          <w:sz w:val="22"/>
        </w:rPr>
        <w:t>ONE</w:t>
      </w:r>
      <w:r w:rsidRPr="00835796">
        <w:rPr>
          <w:rFonts w:ascii="Calibri" w:hAnsi="Calibri"/>
          <w:sz w:val="22"/>
        </w:rPr>
        <w:t xml:space="preserve"> selected from group SE-4 at SUPERVISED PRACTITIONER level</w:t>
      </w:r>
    </w:p>
    <w:p w14:paraId="41833EF5" w14:textId="77777777" w:rsidR="00835796" w:rsidRPr="00835796" w:rsidRDefault="00835796" w:rsidP="00835796">
      <w:pPr>
        <w:numPr>
          <w:ilvl w:val="0"/>
          <w:numId w:val="29"/>
        </w:numPr>
        <w:autoSpaceDE w:val="0"/>
        <w:autoSpaceDN w:val="0"/>
        <w:adjustRightInd w:val="0"/>
        <w:ind w:right="309"/>
        <w:rPr>
          <w:rFonts w:ascii="Calibri" w:hAnsi="Calibri"/>
          <w:sz w:val="22"/>
        </w:rPr>
      </w:pPr>
      <w:r w:rsidRPr="00202D74">
        <w:rPr>
          <w:rFonts w:ascii="Calibri" w:hAnsi="Calibri"/>
          <w:b/>
          <w:bCs/>
          <w:sz w:val="22"/>
        </w:rPr>
        <w:t>ONE</w:t>
      </w:r>
      <w:r w:rsidRPr="00835796">
        <w:rPr>
          <w:rFonts w:ascii="Calibri" w:hAnsi="Calibri"/>
          <w:sz w:val="22"/>
        </w:rPr>
        <w:t xml:space="preserve"> selected from group SE-5 at SUPERVISED PRACTITIONER level</w:t>
      </w:r>
    </w:p>
    <w:p w14:paraId="6313229B" w14:textId="77777777" w:rsidR="00835796" w:rsidRPr="00835796" w:rsidRDefault="00835796" w:rsidP="00835796">
      <w:pPr>
        <w:numPr>
          <w:ilvl w:val="0"/>
          <w:numId w:val="29"/>
        </w:numPr>
        <w:autoSpaceDE w:val="0"/>
        <w:autoSpaceDN w:val="0"/>
        <w:adjustRightInd w:val="0"/>
        <w:ind w:right="309"/>
        <w:rPr>
          <w:rFonts w:ascii="Calibri" w:hAnsi="Calibri"/>
          <w:sz w:val="22"/>
        </w:rPr>
      </w:pPr>
      <w:r w:rsidRPr="00202D74">
        <w:rPr>
          <w:rFonts w:ascii="Calibri" w:hAnsi="Calibri"/>
          <w:b/>
          <w:bCs/>
          <w:sz w:val="22"/>
        </w:rPr>
        <w:t>ONE</w:t>
      </w:r>
      <w:r w:rsidRPr="00835796">
        <w:rPr>
          <w:rFonts w:ascii="Calibri" w:hAnsi="Calibri"/>
          <w:sz w:val="22"/>
        </w:rPr>
        <w:t xml:space="preserve"> selected from group SE-6 at SUPERVISED PRACTITIONER level </w:t>
      </w:r>
    </w:p>
    <w:p w14:paraId="702379D5" w14:textId="77777777" w:rsidR="00835796" w:rsidRPr="00835796" w:rsidRDefault="00835796" w:rsidP="00835796">
      <w:pPr>
        <w:numPr>
          <w:ilvl w:val="0"/>
          <w:numId w:val="29"/>
        </w:numPr>
        <w:autoSpaceDE w:val="0"/>
        <w:autoSpaceDN w:val="0"/>
        <w:adjustRightInd w:val="0"/>
        <w:ind w:right="309"/>
        <w:rPr>
          <w:rFonts w:ascii="Calibri" w:hAnsi="Calibri"/>
          <w:sz w:val="22"/>
        </w:rPr>
      </w:pPr>
      <w:r w:rsidRPr="00202D74">
        <w:rPr>
          <w:rFonts w:ascii="Calibri" w:hAnsi="Calibri"/>
          <w:b/>
          <w:bCs/>
          <w:sz w:val="22"/>
        </w:rPr>
        <w:t>ONE</w:t>
      </w:r>
      <w:r w:rsidRPr="00835796">
        <w:rPr>
          <w:rFonts w:ascii="Calibri" w:hAnsi="Calibri"/>
          <w:sz w:val="22"/>
        </w:rPr>
        <w:t xml:space="preserve"> selected from group SE-7 at SUPERVISED PRACTITIONER level</w:t>
      </w:r>
    </w:p>
    <w:p w14:paraId="1C05E54E" w14:textId="77777777" w:rsidR="00835796" w:rsidRPr="00835796" w:rsidRDefault="00835796" w:rsidP="00835796">
      <w:pPr>
        <w:autoSpaceDE w:val="0"/>
        <w:autoSpaceDN w:val="0"/>
        <w:adjustRightInd w:val="0"/>
        <w:ind w:right="309"/>
        <w:rPr>
          <w:rFonts w:ascii="Calibri" w:hAnsi="Calibri"/>
          <w:sz w:val="22"/>
        </w:rPr>
      </w:pPr>
    </w:p>
    <w:p w14:paraId="293A9DCE" w14:textId="77777777" w:rsidR="00835796" w:rsidRPr="00835796" w:rsidRDefault="00835796" w:rsidP="00835796">
      <w:pPr>
        <w:autoSpaceDE w:val="0"/>
        <w:autoSpaceDN w:val="0"/>
        <w:adjustRightInd w:val="0"/>
        <w:ind w:right="309"/>
        <w:rPr>
          <w:rFonts w:ascii="Calibri" w:hAnsi="Calibri"/>
          <w:i/>
          <w:iCs/>
          <w:sz w:val="22"/>
        </w:rPr>
      </w:pPr>
      <w:r w:rsidRPr="00835796">
        <w:rPr>
          <w:rFonts w:ascii="Calibri" w:hAnsi="Calibri"/>
          <w:i/>
          <w:iCs/>
          <w:sz w:val="22"/>
        </w:rPr>
        <w:t>NOTE: The same competency area cannot be selected for multiple groups.</w:t>
      </w:r>
    </w:p>
    <w:p w14:paraId="48C4B1B7" w14:textId="77777777" w:rsidR="00835796" w:rsidRPr="00835796" w:rsidRDefault="00835796" w:rsidP="00835796">
      <w:pPr>
        <w:autoSpaceDE w:val="0"/>
        <w:autoSpaceDN w:val="0"/>
        <w:adjustRightInd w:val="0"/>
        <w:ind w:right="309"/>
        <w:rPr>
          <w:rFonts w:ascii="Calibri" w:hAnsi="Calibri"/>
          <w:sz w:val="22"/>
        </w:rPr>
      </w:pPr>
    </w:p>
    <w:p w14:paraId="3CE29711" w14:textId="370BB47C" w:rsidR="00835796" w:rsidRPr="00835796" w:rsidRDefault="00835796" w:rsidP="00835796">
      <w:pPr>
        <w:autoSpaceDE w:val="0"/>
        <w:autoSpaceDN w:val="0"/>
        <w:adjustRightInd w:val="0"/>
        <w:ind w:right="309"/>
        <w:rPr>
          <w:rFonts w:ascii="Calibri" w:hAnsi="Calibri"/>
          <w:sz w:val="22"/>
        </w:rPr>
      </w:pPr>
      <w:r w:rsidRPr="00835796">
        <w:rPr>
          <w:rFonts w:ascii="Calibri" w:hAnsi="Calibri"/>
          <w:sz w:val="22"/>
        </w:rPr>
        <w:t xml:space="preserve">Applicants indicate their competency area choices from those available by entering their competency area selections in the boxes provided and are then required to detail their evidence of competence in the area which follows, </w:t>
      </w:r>
      <w:r w:rsidRPr="003107EF">
        <w:rPr>
          <w:rFonts w:ascii="Calibri" w:hAnsi="Calibri"/>
          <w:sz w:val="22"/>
        </w:rPr>
        <w:t>marked “</w:t>
      </w:r>
      <w:r w:rsidR="003107EF" w:rsidRPr="003107EF">
        <w:rPr>
          <w:rFonts w:ascii="Calibri" w:hAnsi="Calibri"/>
          <w:color w:val="000000"/>
          <w:sz w:val="22"/>
          <w:szCs w:val="22"/>
        </w:rPr>
        <w:t>Applicant Evidence for</w:t>
      </w:r>
      <w:r w:rsidRPr="003107EF">
        <w:rPr>
          <w:rFonts w:ascii="Calibri" w:hAnsi="Calibri"/>
          <w:sz w:val="22"/>
        </w:rPr>
        <w:t xml:space="preserve"> …”</w:t>
      </w:r>
      <w:r w:rsidRPr="00835796">
        <w:rPr>
          <w:rFonts w:ascii="Calibri" w:hAnsi="Calibri"/>
          <w:sz w:val="22"/>
        </w:rPr>
        <w:t xml:space="preserve">  </w:t>
      </w:r>
    </w:p>
    <w:p w14:paraId="5BCA3BFE" w14:textId="77777777" w:rsidR="00835796" w:rsidRPr="00835796" w:rsidRDefault="00835796" w:rsidP="00835796">
      <w:pPr>
        <w:autoSpaceDE w:val="0"/>
        <w:autoSpaceDN w:val="0"/>
        <w:adjustRightInd w:val="0"/>
        <w:ind w:right="309"/>
        <w:rPr>
          <w:rFonts w:ascii="Calibri" w:hAnsi="Calibri"/>
          <w:sz w:val="22"/>
        </w:rPr>
      </w:pPr>
    </w:p>
    <w:p w14:paraId="0519A93F" w14:textId="46627365" w:rsidR="001779EA" w:rsidRPr="003107EF" w:rsidRDefault="001779EA" w:rsidP="001779EA">
      <w:pPr>
        <w:autoSpaceDE w:val="0"/>
        <w:autoSpaceDN w:val="0"/>
        <w:adjustRightInd w:val="0"/>
        <w:ind w:right="309"/>
        <w:rPr>
          <w:rFonts w:ascii="Calibri" w:hAnsi="Calibri"/>
          <w:sz w:val="22"/>
        </w:rPr>
      </w:pPr>
      <w:r w:rsidRPr="00835796">
        <w:rPr>
          <w:rFonts w:ascii="Calibri" w:hAnsi="Calibri"/>
          <w:sz w:val="22"/>
        </w:rPr>
        <w:t xml:space="preserve">Applicants are required to supply </w:t>
      </w:r>
      <w:r w:rsidR="008A1EB6" w:rsidRPr="00835796">
        <w:rPr>
          <w:rFonts w:ascii="Calibri" w:hAnsi="Calibri"/>
          <w:sz w:val="22"/>
        </w:rPr>
        <w:t xml:space="preserve">evidence </w:t>
      </w:r>
      <w:r w:rsidR="008A1EB6">
        <w:rPr>
          <w:rFonts w:ascii="Calibri" w:hAnsi="Calibri"/>
          <w:sz w:val="22"/>
        </w:rPr>
        <w:t xml:space="preserve">of </w:t>
      </w:r>
      <w:r w:rsidRPr="00835796">
        <w:rPr>
          <w:rFonts w:ascii="Calibri" w:hAnsi="Calibri"/>
          <w:sz w:val="22"/>
        </w:rPr>
        <w:t>competenc</w:t>
      </w:r>
      <w:r w:rsidR="008A1EB6">
        <w:rPr>
          <w:rFonts w:ascii="Calibri" w:hAnsi="Calibri"/>
          <w:sz w:val="22"/>
        </w:rPr>
        <w:t>e</w:t>
      </w:r>
      <w:r w:rsidRPr="00835796">
        <w:rPr>
          <w:rFonts w:ascii="Calibri" w:hAnsi="Calibri"/>
          <w:sz w:val="22"/>
        </w:rPr>
        <w:t xml:space="preserve"> against all seven competency groups SE-1 to SE-7.</w:t>
      </w:r>
      <w:r>
        <w:rPr>
          <w:rFonts w:ascii="Calibri" w:hAnsi="Calibri"/>
          <w:sz w:val="22"/>
        </w:rPr>
        <w:t xml:space="preserve">  </w:t>
      </w:r>
      <w:r w:rsidRPr="00835796">
        <w:rPr>
          <w:rFonts w:ascii="Calibri" w:hAnsi="Calibri"/>
          <w:sz w:val="22"/>
        </w:rPr>
        <w:t>All competencies, “levels” (Supervised Practitioner and Practitioner)</w:t>
      </w:r>
      <w:r w:rsidR="007575F5">
        <w:rPr>
          <w:rFonts w:ascii="Calibri" w:hAnsi="Calibri"/>
          <w:sz w:val="22"/>
        </w:rPr>
        <w:t xml:space="preserve"> and</w:t>
      </w:r>
      <w:r w:rsidRPr="00835796">
        <w:rPr>
          <w:rFonts w:ascii="Calibri" w:hAnsi="Calibri"/>
          <w:sz w:val="22"/>
        </w:rPr>
        <w:t xml:space="preserve"> associated evidence indicators are defined in INCOSE UK Systems Engineering Competenc</w:t>
      </w:r>
      <w:r w:rsidR="00E66C95">
        <w:rPr>
          <w:rFonts w:ascii="Calibri" w:hAnsi="Calibri"/>
          <w:sz w:val="22"/>
        </w:rPr>
        <w:t>y</w:t>
      </w:r>
      <w:r w:rsidRPr="00835796">
        <w:rPr>
          <w:rFonts w:ascii="Calibri" w:hAnsi="Calibri"/>
          <w:sz w:val="22"/>
        </w:rPr>
        <w:t xml:space="preserve"> </w:t>
      </w:r>
      <w:r w:rsidR="007575F5">
        <w:rPr>
          <w:rFonts w:ascii="Calibri" w:hAnsi="Calibri"/>
          <w:sz w:val="22"/>
        </w:rPr>
        <w:t>F</w:t>
      </w:r>
      <w:r w:rsidRPr="00835796">
        <w:rPr>
          <w:rFonts w:ascii="Calibri" w:hAnsi="Calibri"/>
          <w:sz w:val="22"/>
        </w:rPr>
        <w:t xml:space="preserve">ramework and </w:t>
      </w:r>
      <w:r w:rsidRPr="00835796">
        <w:rPr>
          <w:rFonts w:ascii="Calibri" w:hAnsi="Calibri"/>
          <w:sz w:val="22"/>
        </w:rPr>
        <w:lastRenderedPageBreak/>
        <w:t>Evaluation Guide (REF 1) together with examples of typical evidence. Evidence examples may vary from organi</w:t>
      </w:r>
      <w:r w:rsidR="007575F5">
        <w:rPr>
          <w:rFonts w:ascii="Calibri" w:hAnsi="Calibri"/>
          <w:sz w:val="22"/>
        </w:rPr>
        <w:t>z</w:t>
      </w:r>
      <w:r w:rsidRPr="00835796">
        <w:rPr>
          <w:rFonts w:ascii="Calibri" w:hAnsi="Calibri"/>
          <w:sz w:val="22"/>
        </w:rPr>
        <w:t>ation to organi</w:t>
      </w:r>
      <w:r w:rsidR="007575F5">
        <w:rPr>
          <w:rFonts w:ascii="Calibri" w:hAnsi="Calibri"/>
          <w:sz w:val="22"/>
        </w:rPr>
        <w:t>z</w:t>
      </w:r>
      <w:r w:rsidRPr="00835796">
        <w:rPr>
          <w:rFonts w:ascii="Calibri" w:hAnsi="Calibri"/>
          <w:sz w:val="22"/>
        </w:rPr>
        <w:t>ation</w:t>
      </w:r>
      <w:r w:rsidR="007575F5">
        <w:rPr>
          <w:rFonts w:ascii="Calibri" w:hAnsi="Calibri"/>
          <w:sz w:val="22"/>
        </w:rPr>
        <w:t>.</w:t>
      </w:r>
    </w:p>
    <w:p w14:paraId="129C4E83" w14:textId="77777777" w:rsidR="00B10AEF" w:rsidRDefault="00B10AEF" w:rsidP="003107EF">
      <w:pPr>
        <w:autoSpaceDE w:val="0"/>
        <w:autoSpaceDN w:val="0"/>
        <w:adjustRightInd w:val="0"/>
        <w:rPr>
          <w:rFonts w:ascii="Calibri" w:hAnsi="Calibri"/>
          <w:bCs/>
          <w:sz w:val="22"/>
        </w:rPr>
      </w:pPr>
    </w:p>
    <w:p w14:paraId="284AB524" w14:textId="2F76D92A" w:rsidR="001779EA" w:rsidRDefault="003107EF" w:rsidP="003107EF">
      <w:pPr>
        <w:autoSpaceDE w:val="0"/>
        <w:autoSpaceDN w:val="0"/>
        <w:adjustRightInd w:val="0"/>
        <w:rPr>
          <w:rFonts w:ascii="Calibri" w:hAnsi="Calibri"/>
          <w:bCs/>
          <w:sz w:val="22"/>
        </w:rPr>
      </w:pPr>
      <w:r>
        <w:rPr>
          <w:rFonts w:ascii="Calibri" w:hAnsi="Calibri"/>
          <w:bCs/>
          <w:sz w:val="22"/>
        </w:rPr>
        <w:t>For each selected competency</w:t>
      </w:r>
      <w:r w:rsidR="001A6BF9">
        <w:rPr>
          <w:rFonts w:ascii="Calibri" w:hAnsi="Calibri"/>
          <w:bCs/>
          <w:sz w:val="22"/>
        </w:rPr>
        <w:t xml:space="preserve"> area</w:t>
      </w:r>
      <w:r>
        <w:rPr>
          <w:rFonts w:ascii="Calibri" w:hAnsi="Calibri"/>
          <w:bCs/>
          <w:sz w:val="22"/>
        </w:rPr>
        <w:t xml:space="preserve">, the applicant is required to identify which </w:t>
      </w:r>
      <w:r w:rsidR="001779EA">
        <w:rPr>
          <w:rFonts w:ascii="Calibri" w:hAnsi="Calibri"/>
          <w:bCs/>
          <w:sz w:val="22"/>
        </w:rPr>
        <w:t xml:space="preserve">of their </w:t>
      </w:r>
      <w:r w:rsidR="007575F5">
        <w:rPr>
          <w:rFonts w:ascii="Calibri" w:hAnsi="Calibri"/>
          <w:bCs/>
          <w:sz w:val="22"/>
        </w:rPr>
        <w:t>r</w:t>
      </w:r>
      <w:r>
        <w:rPr>
          <w:rFonts w:ascii="Calibri" w:hAnsi="Calibri"/>
          <w:bCs/>
          <w:sz w:val="22"/>
        </w:rPr>
        <w:t xml:space="preserve">eference(s) will be validating </w:t>
      </w:r>
      <w:r w:rsidR="001779EA">
        <w:rPr>
          <w:rFonts w:ascii="Calibri" w:hAnsi="Calibri"/>
          <w:bCs/>
          <w:sz w:val="22"/>
        </w:rPr>
        <w:t>the</w:t>
      </w:r>
      <w:r>
        <w:rPr>
          <w:rFonts w:ascii="Calibri" w:hAnsi="Calibri"/>
          <w:bCs/>
          <w:sz w:val="22"/>
        </w:rPr>
        <w:t xml:space="preserve"> evidence</w:t>
      </w:r>
      <w:r w:rsidR="001779EA">
        <w:rPr>
          <w:rFonts w:ascii="Calibri" w:hAnsi="Calibri"/>
          <w:bCs/>
          <w:sz w:val="22"/>
        </w:rPr>
        <w:t xml:space="preserve"> they have provided</w:t>
      </w:r>
      <w:r>
        <w:rPr>
          <w:rFonts w:ascii="Calibri" w:hAnsi="Calibri"/>
          <w:bCs/>
          <w:sz w:val="22"/>
        </w:rPr>
        <w:t xml:space="preserve">.  </w:t>
      </w:r>
      <w:r w:rsidR="001779EA">
        <w:rPr>
          <w:rFonts w:ascii="Calibri" w:hAnsi="Calibri"/>
          <w:bCs/>
          <w:sz w:val="22"/>
        </w:rPr>
        <w:t xml:space="preserve">They do this by inserting the name of one or more </w:t>
      </w:r>
      <w:r w:rsidR="007575F5">
        <w:rPr>
          <w:rFonts w:ascii="Calibri" w:hAnsi="Calibri"/>
          <w:bCs/>
          <w:sz w:val="22"/>
        </w:rPr>
        <w:t>r</w:t>
      </w:r>
      <w:r w:rsidR="001779EA">
        <w:rPr>
          <w:rFonts w:ascii="Calibri" w:hAnsi="Calibri"/>
          <w:bCs/>
          <w:sz w:val="22"/>
        </w:rPr>
        <w:t xml:space="preserve">eferences in the box provided for each selection.  </w:t>
      </w:r>
    </w:p>
    <w:p w14:paraId="79200521" w14:textId="77777777" w:rsidR="001779EA" w:rsidRDefault="001779EA" w:rsidP="003107EF">
      <w:pPr>
        <w:autoSpaceDE w:val="0"/>
        <w:autoSpaceDN w:val="0"/>
        <w:adjustRightInd w:val="0"/>
        <w:rPr>
          <w:rFonts w:ascii="Calibri" w:hAnsi="Calibri"/>
          <w:bCs/>
          <w:sz w:val="22"/>
        </w:rPr>
      </w:pPr>
    </w:p>
    <w:p w14:paraId="1E15CB28" w14:textId="1A081BCE" w:rsidR="003107EF" w:rsidRPr="005A2024" w:rsidRDefault="001779EA" w:rsidP="001779EA">
      <w:pPr>
        <w:autoSpaceDE w:val="0"/>
        <w:autoSpaceDN w:val="0"/>
        <w:adjustRightInd w:val="0"/>
        <w:rPr>
          <w:rFonts w:ascii="Calibri" w:hAnsi="Calibri"/>
          <w:color w:val="000000"/>
          <w:sz w:val="22"/>
          <w:szCs w:val="22"/>
          <w:u w:val="single"/>
        </w:rPr>
      </w:pPr>
      <w:r>
        <w:rPr>
          <w:rFonts w:ascii="Calibri" w:hAnsi="Calibri"/>
          <w:bCs/>
          <w:sz w:val="22"/>
        </w:rPr>
        <w:t xml:space="preserve">Reference contact details (e.g. email address) will be requested from the applicant during their formal submission and </w:t>
      </w:r>
      <w:r w:rsidRPr="005A2024">
        <w:rPr>
          <w:rFonts w:ascii="Calibri" w:hAnsi="Calibri"/>
          <w:bCs/>
          <w:sz w:val="22"/>
          <w:u w:val="single"/>
        </w:rPr>
        <w:t>should not</w:t>
      </w:r>
      <w:r>
        <w:rPr>
          <w:rFonts w:ascii="Calibri" w:hAnsi="Calibri"/>
          <w:bCs/>
          <w:sz w:val="22"/>
        </w:rPr>
        <w:t xml:space="preserve"> be included in this form.</w:t>
      </w:r>
      <w:r>
        <w:rPr>
          <w:rFonts w:ascii="Calibri" w:hAnsi="Calibri"/>
          <w:color w:val="000000"/>
          <w:sz w:val="22"/>
          <w:szCs w:val="22"/>
        </w:rPr>
        <w:t xml:space="preserve">  </w:t>
      </w:r>
      <w:r>
        <w:rPr>
          <w:rFonts w:ascii="Calibri" w:hAnsi="Calibri"/>
          <w:bCs/>
          <w:sz w:val="22"/>
        </w:rPr>
        <w:t xml:space="preserve">If desired, applicants can refer to their references merely as “R1”, “R2”, “R3” on their application form.  The link between R1, R2, R3 and specific reference details can then be made by the applicant as part of their formal application.  </w:t>
      </w:r>
      <w:r w:rsidRPr="005A2024">
        <w:rPr>
          <w:rFonts w:ascii="Calibri" w:hAnsi="Calibri"/>
          <w:b/>
          <w:sz w:val="22"/>
          <w:u w:val="single"/>
        </w:rPr>
        <w:t>It is the responsibility of the applicant</w:t>
      </w:r>
      <w:r w:rsidRPr="005A2024">
        <w:rPr>
          <w:rFonts w:ascii="Calibri" w:hAnsi="Calibri"/>
          <w:bCs/>
          <w:sz w:val="22"/>
          <w:u w:val="single"/>
        </w:rPr>
        <w:t xml:space="preserve"> to ensure that </w:t>
      </w:r>
      <w:r w:rsidR="001A6BF9">
        <w:rPr>
          <w:rFonts w:ascii="Calibri" w:hAnsi="Calibri"/>
          <w:bCs/>
          <w:sz w:val="22"/>
          <w:u w:val="single"/>
        </w:rPr>
        <w:t>r</w:t>
      </w:r>
      <w:r w:rsidRPr="005A2024">
        <w:rPr>
          <w:rFonts w:ascii="Calibri" w:hAnsi="Calibri"/>
          <w:bCs/>
          <w:sz w:val="22"/>
          <w:u w:val="single"/>
        </w:rPr>
        <w:t>eferences are associated with appropriate competency areas which they are willing to support</w:t>
      </w:r>
      <w:r w:rsidR="005A2024">
        <w:rPr>
          <w:rFonts w:ascii="Calibri" w:hAnsi="Calibri"/>
          <w:bCs/>
          <w:sz w:val="22"/>
          <w:u w:val="single"/>
        </w:rPr>
        <w:t xml:space="preserve"> AND that </w:t>
      </w:r>
      <w:r w:rsidR="006B6D58">
        <w:rPr>
          <w:rFonts w:ascii="Calibri" w:hAnsi="Calibri"/>
          <w:bCs/>
          <w:sz w:val="22"/>
          <w:u w:val="single"/>
        </w:rPr>
        <w:t xml:space="preserve">ALL </w:t>
      </w:r>
      <w:r w:rsidR="005A2024">
        <w:rPr>
          <w:rFonts w:ascii="Calibri" w:hAnsi="Calibri"/>
          <w:bCs/>
          <w:sz w:val="22"/>
          <w:u w:val="single"/>
        </w:rPr>
        <w:t xml:space="preserve">their </w:t>
      </w:r>
      <w:r w:rsidR="001A6BF9">
        <w:rPr>
          <w:rFonts w:ascii="Calibri" w:hAnsi="Calibri"/>
          <w:bCs/>
          <w:sz w:val="22"/>
          <w:u w:val="single"/>
        </w:rPr>
        <w:t>r</w:t>
      </w:r>
      <w:r w:rsidR="005A2024">
        <w:rPr>
          <w:rFonts w:ascii="Calibri" w:hAnsi="Calibri"/>
          <w:bCs/>
          <w:sz w:val="22"/>
          <w:u w:val="single"/>
        </w:rPr>
        <w:t xml:space="preserve">eferences submit </w:t>
      </w:r>
      <w:r w:rsidR="006B6D58">
        <w:rPr>
          <w:rFonts w:ascii="Calibri" w:hAnsi="Calibri"/>
          <w:bCs/>
          <w:sz w:val="22"/>
          <w:u w:val="single"/>
        </w:rPr>
        <w:t>required</w:t>
      </w:r>
      <w:r w:rsidR="005A2024">
        <w:rPr>
          <w:rFonts w:ascii="Calibri" w:hAnsi="Calibri"/>
          <w:bCs/>
          <w:sz w:val="22"/>
          <w:u w:val="single"/>
        </w:rPr>
        <w:t xml:space="preserve"> </w:t>
      </w:r>
      <w:r w:rsidR="006B6D58">
        <w:rPr>
          <w:rFonts w:ascii="Calibri" w:hAnsi="Calibri"/>
          <w:bCs/>
          <w:sz w:val="22"/>
          <w:u w:val="single"/>
        </w:rPr>
        <w:t>submissions</w:t>
      </w:r>
      <w:r w:rsidR="005A2024">
        <w:rPr>
          <w:rFonts w:ascii="Calibri" w:hAnsi="Calibri"/>
          <w:bCs/>
          <w:sz w:val="22"/>
          <w:u w:val="single"/>
        </w:rPr>
        <w:t xml:space="preserve"> in a timely manner</w:t>
      </w:r>
      <w:r w:rsidRPr="005A2024">
        <w:rPr>
          <w:rFonts w:ascii="Calibri" w:hAnsi="Calibri"/>
          <w:bCs/>
          <w:sz w:val="22"/>
          <w:u w:val="single"/>
        </w:rPr>
        <w:t>.</w:t>
      </w:r>
    </w:p>
    <w:p w14:paraId="25790A9A" w14:textId="77777777" w:rsidR="00C47D1E" w:rsidRPr="009137E8" w:rsidRDefault="00C47D1E" w:rsidP="00C47D1E">
      <w:pPr>
        <w:ind w:left="357"/>
        <w:rPr>
          <w:rFonts w:ascii="Calibri" w:hAnsi="Calibri"/>
          <w:b/>
        </w:rPr>
      </w:pPr>
    </w:p>
    <w:p w14:paraId="052824E0" w14:textId="7C250B7D" w:rsidR="00C47D1E" w:rsidRPr="001779EA" w:rsidRDefault="003107EF" w:rsidP="001779EA">
      <w:pPr>
        <w:numPr>
          <w:ilvl w:val="0"/>
          <w:numId w:val="31"/>
        </w:numPr>
        <w:ind w:left="357" w:hanging="357"/>
        <w:rPr>
          <w:rFonts w:ascii="Calibri" w:hAnsi="Calibri"/>
          <w:b/>
        </w:rPr>
      </w:pPr>
      <w:r>
        <w:rPr>
          <w:rFonts w:ascii="Calibri" w:hAnsi="Calibri"/>
          <w:b/>
        </w:rPr>
        <w:t>APPLICANT</w:t>
      </w:r>
      <w:r w:rsidR="00C47D1E">
        <w:rPr>
          <w:rFonts w:ascii="Calibri" w:hAnsi="Calibri"/>
          <w:b/>
        </w:rPr>
        <w:t xml:space="preserve"> AFFIDAVIT</w:t>
      </w:r>
    </w:p>
    <w:p w14:paraId="701B5DCB" w14:textId="474B69D1" w:rsidR="00C47D1E" w:rsidRPr="009137E8" w:rsidRDefault="00C47D1E" w:rsidP="00C47D1E">
      <w:pPr>
        <w:autoSpaceDE w:val="0"/>
        <w:autoSpaceDN w:val="0"/>
        <w:adjustRightInd w:val="0"/>
        <w:rPr>
          <w:rFonts w:ascii="Calibri" w:hAnsi="Calibri"/>
          <w:color w:val="000000"/>
          <w:sz w:val="22"/>
          <w:szCs w:val="22"/>
        </w:rPr>
      </w:pPr>
      <w:r>
        <w:rPr>
          <w:rFonts w:ascii="Calibri" w:hAnsi="Calibri"/>
          <w:bCs/>
          <w:sz w:val="22"/>
        </w:rPr>
        <w:t xml:space="preserve">When the form is completed, applicants are required to </w:t>
      </w:r>
      <w:r w:rsidR="00047DF2">
        <w:rPr>
          <w:rFonts w:ascii="Calibri" w:hAnsi="Calibri"/>
          <w:bCs/>
          <w:sz w:val="22"/>
        </w:rPr>
        <w:t>sign</w:t>
      </w:r>
      <w:r>
        <w:rPr>
          <w:rFonts w:ascii="Calibri" w:hAnsi="Calibri"/>
          <w:bCs/>
          <w:sz w:val="22"/>
        </w:rPr>
        <w:t xml:space="preserve"> and date in the box provided to confirm that the evidence they have submitted is </w:t>
      </w:r>
      <w:r w:rsidRPr="009137E8">
        <w:rPr>
          <w:rFonts w:ascii="Calibri" w:hAnsi="Calibri"/>
          <w:color w:val="000000"/>
          <w:sz w:val="22"/>
          <w:szCs w:val="22"/>
        </w:rPr>
        <w:t xml:space="preserve">true in substance and effect and </w:t>
      </w:r>
      <w:r>
        <w:rPr>
          <w:rFonts w:ascii="Calibri" w:hAnsi="Calibri"/>
          <w:color w:val="000000"/>
          <w:sz w:val="22"/>
          <w:szCs w:val="22"/>
        </w:rPr>
        <w:t>has been</w:t>
      </w:r>
      <w:r w:rsidRPr="009137E8">
        <w:rPr>
          <w:rFonts w:ascii="Calibri" w:hAnsi="Calibri"/>
          <w:color w:val="000000"/>
          <w:sz w:val="22"/>
          <w:szCs w:val="22"/>
        </w:rPr>
        <w:t xml:space="preserve"> made in good faith.</w:t>
      </w:r>
    </w:p>
    <w:p w14:paraId="64EA2C54" w14:textId="77777777" w:rsidR="00C47D1E" w:rsidRPr="009137E8" w:rsidRDefault="00C47D1E" w:rsidP="00C47D1E">
      <w:pPr>
        <w:ind w:left="357"/>
        <w:rPr>
          <w:rFonts w:ascii="Calibri" w:hAnsi="Calibri"/>
          <w:b/>
        </w:rPr>
      </w:pPr>
    </w:p>
    <w:p w14:paraId="191583C5" w14:textId="1C580CE6" w:rsidR="009137E8" w:rsidRPr="001779EA" w:rsidRDefault="009137E8" w:rsidP="001779EA">
      <w:pPr>
        <w:numPr>
          <w:ilvl w:val="0"/>
          <w:numId w:val="31"/>
        </w:numPr>
        <w:ind w:left="357" w:hanging="357"/>
        <w:rPr>
          <w:rFonts w:ascii="Calibri" w:hAnsi="Calibri"/>
          <w:b/>
        </w:rPr>
      </w:pPr>
      <w:r w:rsidRPr="00835796">
        <w:rPr>
          <w:rFonts w:ascii="Calibri" w:hAnsi="Calibri"/>
          <w:b/>
        </w:rPr>
        <w:t>ONLINE SUBMISSION</w:t>
      </w:r>
      <w:r>
        <w:rPr>
          <w:rFonts w:ascii="Calibri" w:hAnsi="Calibri"/>
          <w:b/>
        </w:rPr>
        <w:t xml:space="preserve"> OF COMPLETED FORM</w:t>
      </w:r>
      <w:r w:rsidRPr="00835796">
        <w:rPr>
          <w:rFonts w:ascii="Calibri" w:hAnsi="Calibri"/>
          <w:b/>
        </w:rPr>
        <w:t xml:space="preserve"> </w:t>
      </w:r>
    </w:p>
    <w:p w14:paraId="1B8E03BD" w14:textId="09BBFCD0" w:rsidR="00835796" w:rsidRPr="00835796" w:rsidRDefault="00835796" w:rsidP="00835796">
      <w:pPr>
        <w:autoSpaceDE w:val="0"/>
        <w:autoSpaceDN w:val="0"/>
        <w:adjustRightInd w:val="0"/>
        <w:ind w:right="309"/>
        <w:rPr>
          <w:rFonts w:ascii="Calibri" w:hAnsi="Calibri"/>
          <w:bCs/>
          <w:sz w:val="22"/>
        </w:rPr>
      </w:pPr>
      <w:r w:rsidRPr="00835796">
        <w:rPr>
          <w:rFonts w:ascii="Calibri" w:hAnsi="Calibri"/>
          <w:bCs/>
          <w:sz w:val="22"/>
        </w:rPr>
        <w:t xml:space="preserve">Please ensure </w:t>
      </w:r>
      <w:r w:rsidR="009137E8">
        <w:rPr>
          <w:rFonts w:ascii="Calibri" w:hAnsi="Calibri"/>
          <w:b/>
          <w:sz w:val="22"/>
        </w:rPr>
        <w:t xml:space="preserve">ALL </w:t>
      </w:r>
      <w:r w:rsidR="009137E8" w:rsidRPr="009137E8">
        <w:rPr>
          <w:rFonts w:ascii="Calibri" w:hAnsi="Calibri"/>
          <w:b/>
          <w:sz w:val="22"/>
        </w:rPr>
        <w:t>PARTS</w:t>
      </w:r>
      <w:r w:rsidRPr="00835796">
        <w:rPr>
          <w:rFonts w:ascii="Calibri" w:hAnsi="Calibri"/>
          <w:bCs/>
          <w:sz w:val="22"/>
        </w:rPr>
        <w:t xml:space="preserve"> of the form have been completed </w:t>
      </w:r>
      <w:r w:rsidRPr="00835796">
        <w:rPr>
          <w:rFonts w:ascii="Calibri" w:hAnsi="Calibri"/>
          <w:b/>
          <w:sz w:val="22"/>
        </w:rPr>
        <w:t>IN FULL</w:t>
      </w:r>
      <w:r w:rsidRPr="00835796">
        <w:rPr>
          <w:rFonts w:ascii="Calibri" w:hAnsi="Calibri"/>
          <w:bCs/>
          <w:sz w:val="22"/>
        </w:rPr>
        <w:t>.</w:t>
      </w:r>
    </w:p>
    <w:p w14:paraId="32321C76" w14:textId="77777777" w:rsidR="00835796" w:rsidRPr="00835796" w:rsidRDefault="00835796" w:rsidP="00835796">
      <w:pPr>
        <w:autoSpaceDE w:val="0"/>
        <w:autoSpaceDN w:val="0"/>
        <w:adjustRightInd w:val="0"/>
        <w:ind w:right="309"/>
        <w:rPr>
          <w:rFonts w:ascii="Calibri" w:hAnsi="Calibri"/>
          <w:bCs/>
          <w:sz w:val="22"/>
        </w:rPr>
      </w:pPr>
    </w:p>
    <w:p w14:paraId="48584840" w14:textId="240972F7" w:rsidR="00835796" w:rsidRPr="00835796" w:rsidRDefault="00835796" w:rsidP="00835796">
      <w:pPr>
        <w:autoSpaceDE w:val="0"/>
        <w:autoSpaceDN w:val="0"/>
        <w:adjustRightInd w:val="0"/>
        <w:ind w:right="309"/>
        <w:rPr>
          <w:rFonts w:ascii="Calibri" w:hAnsi="Calibri"/>
          <w:bCs/>
          <w:sz w:val="22"/>
        </w:rPr>
      </w:pPr>
      <w:r w:rsidRPr="00835796">
        <w:rPr>
          <w:rFonts w:ascii="Calibri" w:hAnsi="Calibri"/>
          <w:b/>
          <w:sz w:val="22"/>
        </w:rPr>
        <w:t xml:space="preserve">Applicants will also be required to </w:t>
      </w:r>
      <w:r w:rsidR="00202D74">
        <w:rPr>
          <w:rFonts w:ascii="Calibri" w:hAnsi="Calibri"/>
          <w:b/>
          <w:sz w:val="22"/>
        </w:rPr>
        <w:t>add details of</w:t>
      </w:r>
      <w:r w:rsidRPr="00835796">
        <w:rPr>
          <w:rFonts w:ascii="Calibri" w:hAnsi="Calibri"/>
          <w:b/>
          <w:sz w:val="22"/>
        </w:rPr>
        <w:t xml:space="preserve"> references</w:t>
      </w:r>
      <w:r w:rsidRPr="00835796">
        <w:rPr>
          <w:rFonts w:ascii="Calibri" w:hAnsi="Calibri"/>
          <w:bCs/>
          <w:sz w:val="22"/>
        </w:rPr>
        <w:t xml:space="preserve"> (and their contact details) when submitting your online application.  </w:t>
      </w:r>
      <w:r w:rsidR="000D22C2">
        <w:rPr>
          <w:rFonts w:ascii="Calibri" w:hAnsi="Calibri"/>
          <w:bCs/>
          <w:sz w:val="22"/>
        </w:rPr>
        <w:t xml:space="preserve">  </w:t>
      </w:r>
      <w:r w:rsidR="00202D74">
        <w:rPr>
          <w:rFonts w:ascii="Calibri" w:hAnsi="Calibri"/>
          <w:bCs/>
          <w:sz w:val="22"/>
        </w:rPr>
        <w:t>These r</w:t>
      </w:r>
      <w:r w:rsidRPr="00835796">
        <w:rPr>
          <w:rFonts w:ascii="Calibri" w:hAnsi="Calibri"/>
          <w:bCs/>
          <w:sz w:val="22"/>
        </w:rPr>
        <w:t>eferences will need to</w:t>
      </w:r>
      <w:r w:rsidR="00202D74">
        <w:rPr>
          <w:rFonts w:ascii="Calibri" w:hAnsi="Calibri"/>
          <w:bCs/>
          <w:sz w:val="22"/>
        </w:rPr>
        <w:t xml:space="preserve"> be able to:</w:t>
      </w:r>
    </w:p>
    <w:p w14:paraId="7DD8A643" w14:textId="77777777" w:rsidR="00835796" w:rsidRPr="00835796" w:rsidRDefault="00835796" w:rsidP="00835796">
      <w:pPr>
        <w:numPr>
          <w:ilvl w:val="0"/>
          <w:numId w:val="30"/>
        </w:numPr>
        <w:autoSpaceDE w:val="0"/>
        <w:autoSpaceDN w:val="0"/>
        <w:adjustRightInd w:val="0"/>
        <w:ind w:right="309"/>
        <w:rPr>
          <w:rFonts w:ascii="Calibri" w:hAnsi="Calibri"/>
          <w:bCs/>
          <w:sz w:val="22"/>
        </w:rPr>
      </w:pPr>
      <w:r w:rsidRPr="00835796">
        <w:rPr>
          <w:rFonts w:ascii="Calibri" w:hAnsi="Calibri"/>
          <w:bCs/>
          <w:sz w:val="22"/>
        </w:rPr>
        <w:t xml:space="preserve">meet the requirements for a </w:t>
      </w:r>
      <w:r w:rsidRPr="009108F2">
        <w:rPr>
          <w:rFonts w:ascii="Calibri" w:hAnsi="Calibri"/>
          <w:b/>
          <w:sz w:val="22"/>
        </w:rPr>
        <w:t>suitably qualified</w:t>
      </w:r>
      <w:r w:rsidRPr="00835796">
        <w:rPr>
          <w:rFonts w:ascii="Calibri" w:hAnsi="Calibri"/>
          <w:b/>
          <w:sz w:val="22"/>
        </w:rPr>
        <w:t xml:space="preserve"> application reference</w:t>
      </w:r>
      <w:r w:rsidRPr="00835796">
        <w:rPr>
          <w:rFonts w:ascii="Calibri" w:hAnsi="Calibri"/>
          <w:bCs/>
          <w:sz w:val="22"/>
        </w:rPr>
        <w:t xml:space="preserve"> </w:t>
      </w:r>
    </w:p>
    <w:p w14:paraId="7B6F6640" w14:textId="2AABB833" w:rsidR="00835796" w:rsidRPr="00835796" w:rsidRDefault="00835796" w:rsidP="00835796">
      <w:pPr>
        <w:numPr>
          <w:ilvl w:val="0"/>
          <w:numId w:val="30"/>
        </w:numPr>
        <w:autoSpaceDE w:val="0"/>
        <w:autoSpaceDN w:val="0"/>
        <w:adjustRightInd w:val="0"/>
        <w:ind w:right="309"/>
        <w:rPr>
          <w:rFonts w:ascii="Calibri" w:hAnsi="Calibri"/>
          <w:bCs/>
          <w:sz w:val="22"/>
        </w:rPr>
      </w:pPr>
      <w:r w:rsidRPr="00835796">
        <w:rPr>
          <w:rFonts w:ascii="Calibri" w:hAnsi="Calibri"/>
          <w:bCs/>
          <w:sz w:val="22"/>
        </w:rPr>
        <w:t xml:space="preserve">be able to </w:t>
      </w:r>
      <w:r w:rsidRPr="00835796">
        <w:rPr>
          <w:rFonts w:ascii="Calibri" w:hAnsi="Calibri"/>
          <w:b/>
          <w:sz w:val="22"/>
        </w:rPr>
        <w:t xml:space="preserve">verify </w:t>
      </w:r>
      <w:r w:rsidR="00A933F0">
        <w:rPr>
          <w:rFonts w:ascii="Calibri" w:hAnsi="Calibri"/>
          <w:b/>
          <w:sz w:val="22"/>
        </w:rPr>
        <w:t xml:space="preserve">the evidence you have provided in </w:t>
      </w:r>
      <w:r w:rsidRPr="00835796">
        <w:rPr>
          <w:rFonts w:ascii="Calibri" w:hAnsi="Calibri"/>
          <w:b/>
          <w:sz w:val="22"/>
        </w:rPr>
        <w:t>one or more of your competenc</w:t>
      </w:r>
      <w:r w:rsidR="008420F6">
        <w:rPr>
          <w:rFonts w:ascii="Calibri" w:hAnsi="Calibri"/>
          <w:b/>
          <w:sz w:val="22"/>
        </w:rPr>
        <w:t>y</w:t>
      </w:r>
      <w:r w:rsidRPr="00835796">
        <w:rPr>
          <w:rFonts w:ascii="Calibri" w:hAnsi="Calibri"/>
          <w:b/>
          <w:sz w:val="22"/>
        </w:rPr>
        <w:t xml:space="preserve"> area</w:t>
      </w:r>
      <w:r w:rsidR="00202D74" w:rsidRPr="00202D74">
        <w:rPr>
          <w:rFonts w:ascii="Calibri" w:hAnsi="Calibri"/>
          <w:b/>
          <w:sz w:val="22"/>
        </w:rPr>
        <w:t>s</w:t>
      </w:r>
      <w:r w:rsidRPr="00835796">
        <w:rPr>
          <w:rFonts w:ascii="Calibri" w:hAnsi="Calibri"/>
          <w:bCs/>
          <w:sz w:val="22"/>
        </w:rPr>
        <w:t>.</w:t>
      </w:r>
    </w:p>
    <w:p w14:paraId="7BB2A6A6" w14:textId="77777777" w:rsidR="00835796" w:rsidRPr="00835796" w:rsidRDefault="00835796" w:rsidP="00835796">
      <w:pPr>
        <w:autoSpaceDE w:val="0"/>
        <w:autoSpaceDN w:val="0"/>
        <w:adjustRightInd w:val="0"/>
        <w:ind w:right="309"/>
        <w:rPr>
          <w:rFonts w:ascii="Calibri" w:hAnsi="Calibri"/>
          <w:bCs/>
          <w:sz w:val="22"/>
        </w:rPr>
      </w:pPr>
    </w:p>
    <w:p w14:paraId="0FB022D2" w14:textId="10986382" w:rsidR="00835796" w:rsidRPr="00835796" w:rsidRDefault="00835796" w:rsidP="00835796">
      <w:pPr>
        <w:autoSpaceDE w:val="0"/>
        <w:autoSpaceDN w:val="0"/>
        <w:adjustRightInd w:val="0"/>
        <w:ind w:right="309"/>
        <w:rPr>
          <w:rFonts w:ascii="Calibri" w:hAnsi="Calibri"/>
          <w:bCs/>
          <w:sz w:val="22"/>
        </w:rPr>
      </w:pPr>
      <w:r w:rsidRPr="00835796">
        <w:rPr>
          <w:rFonts w:ascii="Calibri" w:hAnsi="Calibri"/>
          <w:bCs/>
          <w:sz w:val="22"/>
        </w:rPr>
        <w:t xml:space="preserve">Applicants can allocate a reference to one or to multiple competency areas.  </w:t>
      </w:r>
      <w:r w:rsidR="00202D74">
        <w:rPr>
          <w:rFonts w:ascii="Calibri" w:hAnsi="Calibri"/>
          <w:bCs/>
          <w:sz w:val="22"/>
        </w:rPr>
        <w:t>Applicants</w:t>
      </w:r>
      <w:r w:rsidRPr="00835796">
        <w:rPr>
          <w:rFonts w:ascii="Calibri" w:hAnsi="Calibri"/>
          <w:bCs/>
          <w:sz w:val="22"/>
        </w:rPr>
        <w:t xml:space="preserve"> may have multiple references for a single competency area.  However, overall, applicants need to ensure that </w:t>
      </w:r>
      <w:r w:rsidRPr="00835796">
        <w:rPr>
          <w:rFonts w:ascii="Calibri" w:hAnsi="Calibri"/>
          <w:b/>
          <w:sz w:val="22"/>
        </w:rPr>
        <w:t xml:space="preserve">all NINE competency areas </w:t>
      </w:r>
      <w:r w:rsidR="00BC5E6C">
        <w:rPr>
          <w:rFonts w:ascii="Calibri" w:hAnsi="Calibri"/>
          <w:b/>
          <w:sz w:val="22"/>
        </w:rPr>
        <w:t xml:space="preserve">they have </w:t>
      </w:r>
      <w:r w:rsidRPr="00835796">
        <w:rPr>
          <w:rFonts w:ascii="Calibri" w:hAnsi="Calibri"/>
          <w:b/>
          <w:sz w:val="22"/>
        </w:rPr>
        <w:t xml:space="preserve">selected have at least one </w:t>
      </w:r>
      <w:r w:rsidR="009108F2">
        <w:rPr>
          <w:rFonts w:ascii="Calibri" w:hAnsi="Calibri"/>
          <w:b/>
          <w:sz w:val="22"/>
        </w:rPr>
        <w:t xml:space="preserve">suitably qualified </w:t>
      </w:r>
      <w:r w:rsidRPr="00835796">
        <w:rPr>
          <w:rFonts w:ascii="Calibri" w:hAnsi="Calibri"/>
          <w:b/>
          <w:sz w:val="22"/>
        </w:rPr>
        <w:t>reference</w:t>
      </w:r>
      <w:r w:rsidRPr="00835796">
        <w:rPr>
          <w:rFonts w:ascii="Calibri" w:hAnsi="Calibri"/>
          <w:bCs/>
          <w:sz w:val="22"/>
        </w:rPr>
        <w:t>.</w:t>
      </w:r>
    </w:p>
    <w:p w14:paraId="73349725" w14:textId="77777777" w:rsidR="00835796" w:rsidRPr="00835796" w:rsidRDefault="00835796" w:rsidP="00835796">
      <w:pPr>
        <w:autoSpaceDE w:val="0"/>
        <w:autoSpaceDN w:val="0"/>
        <w:adjustRightInd w:val="0"/>
        <w:ind w:right="309"/>
        <w:rPr>
          <w:rFonts w:ascii="Calibri" w:hAnsi="Calibri"/>
          <w:bCs/>
          <w:sz w:val="22"/>
        </w:rPr>
      </w:pPr>
    </w:p>
    <w:p w14:paraId="3DDD4988" w14:textId="198C3271" w:rsidR="00835796" w:rsidRDefault="00202D74" w:rsidP="00835796">
      <w:pPr>
        <w:autoSpaceDE w:val="0"/>
        <w:autoSpaceDN w:val="0"/>
        <w:adjustRightInd w:val="0"/>
        <w:ind w:right="309"/>
        <w:rPr>
          <w:rFonts w:ascii="Calibri" w:hAnsi="Calibri"/>
          <w:bCs/>
          <w:i/>
          <w:iCs/>
          <w:sz w:val="22"/>
        </w:rPr>
      </w:pPr>
      <w:r>
        <w:rPr>
          <w:rFonts w:ascii="Calibri" w:hAnsi="Calibri"/>
          <w:bCs/>
          <w:sz w:val="22"/>
        </w:rPr>
        <w:t xml:space="preserve">References will be able to add additional comments to enhance or limit the scope of their reference </w:t>
      </w:r>
      <w:r w:rsidRPr="00202D74">
        <w:rPr>
          <w:rFonts w:ascii="Calibri" w:hAnsi="Calibri"/>
          <w:bCs/>
          <w:i/>
          <w:iCs/>
          <w:sz w:val="22"/>
        </w:rPr>
        <w:t xml:space="preserve">(e.g. if they wish to add additional verification of your competence, or alternatively, if only knew of only some of your stated activities) </w:t>
      </w:r>
    </w:p>
    <w:p w14:paraId="1245DE79" w14:textId="1D747A29" w:rsidR="00CD74F6" w:rsidRDefault="00CD74F6" w:rsidP="00835796">
      <w:pPr>
        <w:pBdr>
          <w:bottom w:val="single" w:sz="6" w:space="1" w:color="auto"/>
        </w:pBdr>
        <w:autoSpaceDE w:val="0"/>
        <w:autoSpaceDN w:val="0"/>
        <w:adjustRightInd w:val="0"/>
        <w:ind w:right="309"/>
        <w:rPr>
          <w:rFonts w:ascii="Calibri" w:hAnsi="Calibri"/>
          <w:bCs/>
          <w:i/>
          <w:iCs/>
          <w:sz w:val="22"/>
        </w:rPr>
      </w:pPr>
    </w:p>
    <w:p w14:paraId="2CEB6196" w14:textId="23A09587" w:rsidR="00835796" w:rsidRDefault="00835796" w:rsidP="00835796">
      <w:pPr>
        <w:rPr>
          <w:rFonts w:ascii="Calibri" w:hAnsi="Calibri"/>
        </w:rPr>
      </w:pPr>
    </w:p>
    <w:p w14:paraId="71DB2AED" w14:textId="363BBB96" w:rsidR="00495190" w:rsidRDefault="00495190">
      <w:pPr>
        <w:rPr>
          <w:rFonts w:ascii="Calibri" w:hAnsi="Calibri"/>
          <w:b/>
          <w:sz w:val="32"/>
          <w:szCs w:val="32"/>
        </w:rPr>
      </w:pPr>
      <w:r>
        <w:rPr>
          <w:rFonts w:ascii="Calibri" w:hAnsi="Calibri"/>
          <w:b/>
          <w:sz w:val="32"/>
          <w:szCs w:val="32"/>
        </w:rPr>
        <w:br w:type="page"/>
      </w:r>
    </w:p>
    <w:p w14:paraId="4F73D590" w14:textId="576212F8" w:rsidR="00835796" w:rsidRDefault="00835796" w:rsidP="00835796">
      <w:pPr>
        <w:jc w:val="center"/>
        <w:rPr>
          <w:rFonts w:ascii="Calibri" w:hAnsi="Calibri"/>
          <w:b/>
          <w:sz w:val="32"/>
          <w:szCs w:val="32"/>
        </w:rPr>
      </w:pPr>
      <w:r w:rsidRPr="00835796">
        <w:rPr>
          <w:rFonts w:ascii="Calibri" w:hAnsi="Calibri"/>
          <w:b/>
          <w:sz w:val="32"/>
          <w:szCs w:val="32"/>
        </w:rPr>
        <w:lastRenderedPageBreak/>
        <w:t>PART 1:  APPLICANT CAREER HISTORY</w:t>
      </w:r>
    </w:p>
    <w:p w14:paraId="687EA250" w14:textId="77777777" w:rsidR="00835796" w:rsidRPr="00835796" w:rsidRDefault="00835796" w:rsidP="00835796">
      <w:pPr>
        <w:jc w:val="center"/>
        <w:rPr>
          <w:rFonts w:ascii="Calibri" w:hAnsi="Calibri"/>
          <w:b/>
          <w:sz w:val="32"/>
          <w:szCs w:val="32"/>
        </w:rPr>
      </w:pPr>
    </w:p>
    <w:tbl>
      <w:tblPr>
        <w:tblW w:w="5131" w:type="pct"/>
        <w:tblInd w:w="115" w:type="dxa"/>
        <w:tblLayout w:type="fixed"/>
        <w:tblCellMar>
          <w:left w:w="115" w:type="dxa"/>
          <w:right w:w="115" w:type="dxa"/>
        </w:tblCellMar>
        <w:tblLook w:val="01E0" w:firstRow="1" w:lastRow="1" w:firstColumn="1" w:lastColumn="1" w:noHBand="0" w:noVBand="0"/>
      </w:tblPr>
      <w:tblGrid>
        <w:gridCol w:w="2904"/>
        <w:gridCol w:w="4421"/>
        <w:gridCol w:w="2270"/>
      </w:tblGrid>
      <w:tr w:rsidR="00835796" w:rsidRPr="00835796" w14:paraId="4931D1CC" w14:textId="77777777" w:rsidTr="00295C05">
        <w:tc>
          <w:tcPr>
            <w:tcW w:w="5000" w:type="pct"/>
            <w:gridSpan w:val="3"/>
            <w:tcBorders>
              <w:top w:val="single" w:sz="4" w:space="0" w:color="auto"/>
              <w:left w:val="single" w:sz="4" w:space="0" w:color="auto"/>
              <w:bottom w:val="single" w:sz="4" w:space="0" w:color="auto"/>
              <w:right w:val="single" w:sz="4" w:space="0" w:color="auto"/>
            </w:tcBorders>
            <w:shd w:val="clear" w:color="auto" w:fill="D9E2F3"/>
          </w:tcPr>
          <w:p w14:paraId="35118296" w14:textId="0B8F5264" w:rsidR="00835796" w:rsidRDefault="00835796" w:rsidP="009137E8">
            <w:pPr>
              <w:autoSpaceDE w:val="0"/>
              <w:autoSpaceDN w:val="0"/>
              <w:adjustRightInd w:val="0"/>
              <w:jc w:val="center"/>
              <w:rPr>
                <w:rFonts w:ascii="Calibri" w:hAnsi="Calibri"/>
                <w:b/>
              </w:rPr>
            </w:pPr>
            <w:r w:rsidRPr="00835796">
              <w:rPr>
                <w:rFonts w:ascii="Calibri" w:hAnsi="Calibri"/>
                <w:b/>
              </w:rPr>
              <w:t xml:space="preserve">APPLICANT </w:t>
            </w:r>
            <w:r w:rsidR="00360256">
              <w:rPr>
                <w:rFonts w:ascii="Calibri" w:hAnsi="Calibri"/>
                <w:b/>
              </w:rPr>
              <w:t>DATA</w:t>
            </w:r>
          </w:p>
          <w:p w14:paraId="7BCB8171" w14:textId="5A03EF3D" w:rsidR="00835796" w:rsidRPr="00835796" w:rsidRDefault="00835796" w:rsidP="00D5662D">
            <w:pPr>
              <w:autoSpaceDE w:val="0"/>
              <w:autoSpaceDN w:val="0"/>
              <w:adjustRightInd w:val="0"/>
              <w:rPr>
                <w:rFonts w:ascii="Calibri" w:hAnsi="Calibri"/>
                <w:b/>
              </w:rPr>
            </w:pPr>
            <w:r>
              <w:rPr>
                <w:rFonts w:ascii="Calibri" w:hAnsi="Calibri"/>
                <w:b/>
              </w:rPr>
              <w:t>Please enter your name below</w:t>
            </w:r>
            <w:r w:rsidR="001115B2">
              <w:rPr>
                <w:rFonts w:ascii="Calibri" w:hAnsi="Calibri"/>
                <w:b/>
              </w:rPr>
              <w:t>:</w:t>
            </w:r>
          </w:p>
        </w:tc>
      </w:tr>
      <w:tr w:rsidR="00360256" w:rsidRPr="00835796" w14:paraId="73A199C3" w14:textId="77777777" w:rsidTr="001B0D1B">
        <w:trPr>
          <w:trHeight w:val="524"/>
        </w:trPr>
        <w:tc>
          <w:tcPr>
            <w:tcW w:w="1513"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74A61CB" w14:textId="77777777" w:rsidR="00360256" w:rsidRPr="00835796" w:rsidRDefault="00360256" w:rsidP="00D5662D">
            <w:pPr>
              <w:autoSpaceDE w:val="0"/>
              <w:autoSpaceDN w:val="0"/>
              <w:adjustRightInd w:val="0"/>
              <w:rPr>
                <w:rFonts w:ascii="Calibri" w:hAnsi="Calibri"/>
                <w:b/>
                <w:color w:val="000000"/>
                <w:sz w:val="22"/>
                <w:szCs w:val="22"/>
              </w:rPr>
            </w:pPr>
            <w:r w:rsidRPr="00835796">
              <w:rPr>
                <w:rFonts w:ascii="Calibri" w:hAnsi="Calibri"/>
                <w:b/>
                <w:color w:val="000000"/>
                <w:sz w:val="22"/>
                <w:szCs w:val="22"/>
              </w:rPr>
              <w:t>Given Name(s)</w:t>
            </w:r>
          </w:p>
        </w:tc>
        <w:tc>
          <w:tcPr>
            <w:tcW w:w="230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71B0660" w14:textId="77777777" w:rsidR="00360256" w:rsidRPr="00835796" w:rsidRDefault="00360256" w:rsidP="00D5662D">
            <w:pPr>
              <w:autoSpaceDE w:val="0"/>
              <w:autoSpaceDN w:val="0"/>
              <w:adjustRightInd w:val="0"/>
              <w:rPr>
                <w:rFonts w:ascii="Calibri" w:hAnsi="Calibri"/>
                <w:b/>
                <w:color w:val="000000"/>
                <w:sz w:val="22"/>
                <w:szCs w:val="22"/>
              </w:rPr>
            </w:pPr>
            <w:r w:rsidRPr="00835796">
              <w:rPr>
                <w:rFonts w:ascii="Calibri" w:hAnsi="Calibri"/>
                <w:b/>
                <w:color w:val="000000"/>
                <w:sz w:val="22"/>
                <w:szCs w:val="22"/>
              </w:rPr>
              <w:t>Family Name</w:t>
            </w:r>
          </w:p>
        </w:tc>
        <w:tc>
          <w:tcPr>
            <w:tcW w:w="1183"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B9664B1" w14:textId="459ABAE8" w:rsidR="00360256" w:rsidRPr="00835796" w:rsidRDefault="00360256" w:rsidP="00D5662D">
            <w:pPr>
              <w:autoSpaceDE w:val="0"/>
              <w:autoSpaceDN w:val="0"/>
              <w:adjustRightInd w:val="0"/>
              <w:rPr>
                <w:rFonts w:ascii="Calibri" w:hAnsi="Calibri"/>
                <w:b/>
                <w:color w:val="000000"/>
                <w:sz w:val="22"/>
                <w:szCs w:val="22"/>
              </w:rPr>
            </w:pPr>
            <w:r>
              <w:rPr>
                <w:rFonts w:ascii="Calibri" w:hAnsi="Calibri"/>
                <w:b/>
                <w:color w:val="000000"/>
                <w:sz w:val="22"/>
                <w:szCs w:val="22"/>
              </w:rPr>
              <w:t xml:space="preserve">INCOSE </w:t>
            </w:r>
            <w:r w:rsidR="00295C05">
              <w:rPr>
                <w:rFonts w:ascii="Calibri" w:hAnsi="Calibri"/>
                <w:b/>
                <w:color w:val="000000"/>
                <w:sz w:val="22"/>
                <w:szCs w:val="22"/>
              </w:rPr>
              <w:t>Membership Number</w:t>
            </w:r>
          </w:p>
        </w:tc>
      </w:tr>
      <w:tr w:rsidR="00360256" w:rsidRPr="00835796" w14:paraId="0DD558AD" w14:textId="77777777" w:rsidTr="00295C05">
        <w:trPr>
          <w:trHeight w:val="545"/>
        </w:trPr>
        <w:tc>
          <w:tcPr>
            <w:tcW w:w="1513" w:type="pct"/>
            <w:tcBorders>
              <w:top w:val="single" w:sz="4" w:space="0" w:color="auto"/>
              <w:left w:val="single" w:sz="4" w:space="0" w:color="auto"/>
              <w:bottom w:val="single" w:sz="4" w:space="0" w:color="auto"/>
              <w:right w:val="single" w:sz="4" w:space="0" w:color="auto"/>
            </w:tcBorders>
            <w:shd w:val="clear" w:color="auto" w:fill="auto"/>
          </w:tcPr>
          <w:p w14:paraId="1994C846" w14:textId="5C1939EB" w:rsidR="00360256" w:rsidRPr="00835796" w:rsidRDefault="00360256" w:rsidP="00D5662D">
            <w:pPr>
              <w:autoSpaceDE w:val="0"/>
              <w:autoSpaceDN w:val="0"/>
              <w:adjustRightInd w:val="0"/>
              <w:spacing w:after="480"/>
              <w:rPr>
                <w:rFonts w:ascii="Calibri" w:hAnsi="Calibri"/>
                <w:bCs/>
                <w:color w:val="000000"/>
                <w:sz w:val="22"/>
                <w:szCs w:val="22"/>
              </w:rPr>
            </w:pPr>
          </w:p>
        </w:tc>
        <w:tc>
          <w:tcPr>
            <w:tcW w:w="2304" w:type="pct"/>
            <w:tcBorders>
              <w:top w:val="single" w:sz="4" w:space="0" w:color="auto"/>
              <w:left w:val="single" w:sz="4" w:space="0" w:color="auto"/>
              <w:bottom w:val="single" w:sz="4" w:space="0" w:color="auto"/>
              <w:right w:val="single" w:sz="4" w:space="0" w:color="auto"/>
            </w:tcBorders>
            <w:shd w:val="clear" w:color="auto" w:fill="auto"/>
          </w:tcPr>
          <w:p w14:paraId="449745CB" w14:textId="6CBAFA17" w:rsidR="00360256" w:rsidRPr="00835796" w:rsidRDefault="00360256" w:rsidP="00D5662D">
            <w:pPr>
              <w:autoSpaceDE w:val="0"/>
              <w:autoSpaceDN w:val="0"/>
              <w:adjustRightInd w:val="0"/>
              <w:spacing w:after="240"/>
              <w:rPr>
                <w:rFonts w:ascii="Calibri" w:hAnsi="Calibri"/>
                <w:bCs/>
                <w:color w:val="000000"/>
                <w:sz w:val="22"/>
                <w:szCs w:val="22"/>
              </w:rPr>
            </w:pPr>
          </w:p>
        </w:tc>
        <w:tc>
          <w:tcPr>
            <w:tcW w:w="1183" w:type="pct"/>
            <w:tcBorders>
              <w:top w:val="single" w:sz="4" w:space="0" w:color="auto"/>
              <w:left w:val="single" w:sz="4" w:space="0" w:color="auto"/>
              <w:bottom w:val="single" w:sz="4" w:space="0" w:color="auto"/>
              <w:right w:val="single" w:sz="4" w:space="0" w:color="auto"/>
            </w:tcBorders>
            <w:shd w:val="clear" w:color="auto" w:fill="auto"/>
          </w:tcPr>
          <w:p w14:paraId="7BD3F7C6" w14:textId="6148E573" w:rsidR="00360256" w:rsidRPr="00835796" w:rsidRDefault="00360256" w:rsidP="00D5662D">
            <w:pPr>
              <w:autoSpaceDE w:val="0"/>
              <w:autoSpaceDN w:val="0"/>
              <w:adjustRightInd w:val="0"/>
              <w:spacing w:after="240"/>
              <w:rPr>
                <w:rFonts w:ascii="Calibri" w:hAnsi="Calibri"/>
                <w:bCs/>
                <w:color w:val="000000"/>
                <w:sz w:val="22"/>
                <w:szCs w:val="22"/>
              </w:rPr>
            </w:pPr>
          </w:p>
        </w:tc>
      </w:tr>
    </w:tbl>
    <w:p w14:paraId="2FCA17D3" w14:textId="2547E1AE" w:rsidR="004141E2" w:rsidRDefault="004141E2" w:rsidP="004141E2">
      <w:pPr>
        <w:rPr>
          <w:rFonts w:ascii="Calibri" w:hAnsi="Calibri"/>
        </w:rPr>
      </w:pPr>
    </w:p>
    <w:tbl>
      <w:tblPr>
        <w:tblW w:w="5131" w:type="pct"/>
        <w:tblInd w:w="115" w:type="dxa"/>
        <w:tblLayout w:type="fixed"/>
        <w:tblCellMar>
          <w:left w:w="115" w:type="dxa"/>
          <w:right w:w="115" w:type="dxa"/>
        </w:tblCellMar>
        <w:tblLook w:val="01E0" w:firstRow="1" w:lastRow="1" w:firstColumn="1" w:lastColumn="1" w:noHBand="0" w:noVBand="0"/>
      </w:tblPr>
      <w:tblGrid>
        <w:gridCol w:w="2904"/>
        <w:gridCol w:w="4421"/>
        <w:gridCol w:w="2270"/>
      </w:tblGrid>
      <w:tr w:rsidR="00942444" w:rsidRPr="00835796" w14:paraId="2626B87D" w14:textId="77777777" w:rsidTr="00D672FC">
        <w:tc>
          <w:tcPr>
            <w:tcW w:w="5000" w:type="pct"/>
            <w:gridSpan w:val="3"/>
            <w:tcBorders>
              <w:top w:val="single" w:sz="4" w:space="0" w:color="auto"/>
              <w:left w:val="single" w:sz="4" w:space="0" w:color="auto"/>
              <w:bottom w:val="single" w:sz="4" w:space="0" w:color="auto"/>
              <w:right w:val="single" w:sz="4" w:space="0" w:color="auto"/>
            </w:tcBorders>
            <w:shd w:val="clear" w:color="auto" w:fill="D9E2F3"/>
          </w:tcPr>
          <w:p w14:paraId="4F4428DB" w14:textId="3095818C" w:rsidR="00942444" w:rsidRDefault="00942444" w:rsidP="00942444">
            <w:pPr>
              <w:autoSpaceDE w:val="0"/>
              <w:autoSpaceDN w:val="0"/>
              <w:adjustRightInd w:val="0"/>
              <w:rPr>
                <w:rFonts w:ascii="Calibri" w:hAnsi="Calibri"/>
                <w:b/>
              </w:rPr>
            </w:pPr>
            <w:r>
              <w:rPr>
                <w:rFonts w:ascii="Calibri" w:hAnsi="Calibri"/>
                <w:b/>
              </w:rPr>
              <w:t>EDUCATION AND AWARD HISTORY</w:t>
            </w:r>
          </w:p>
          <w:p w14:paraId="04E02637" w14:textId="567CBB46" w:rsidR="00942444" w:rsidRPr="00835796" w:rsidRDefault="00942444" w:rsidP="00D672FC">
            <w:pPr>
              <w:autoSpaceDE w:val="0"/>
              <w:autoSpaceDN w:val="0"/>
              <w:adjustRightInd w:val="0"/>
              <w:rPr>
                <w:rFonts w:ascii="Calibri" w:hAnsi="Calibri"/>
                <w:b/>
              </w:rPr>
            </w:pPr>
            <w:r>
              <w:rPr>
                <w:rFonts w:ascii="Calibri" w:hAnsi="Calibri"/>
                <w:b/>
              </w:rPr>
              <w:t>Please enter your relevant degrees, certifications, and awards below:</w:t>
            </w:r>
          </w:p>
        </w:tc>
      </w:tr>
      <w:tr w:rsidR="00942444" w:rsidRPr="00835796" w14:paraId="15B072FB" w14:textId="77777777" w:rsidTr="00942444">
        <w:trPr>
          <w:trHeight w:val="524"/>
        </w:trPr>
        <w:tc>
          <w:tcPr>
            <w:tcW w:w="1513" w:type="pct"/>
            <w:tcBorders>
              <w:top w:val="single" w:sz="4" w:space="0" w:color="auto"/>
              <w:left w:val="single" w:sz="4" w:space="0" w:color="auto"/>
              <w:bottom w:val="single" w:sz="4" w:space="0" w:color="auto"/>
              <w:right w:val="single" w:sz="4" w:space="0" w:color="auto"/>
            </w:tcBorders>
            <w:shd w:val="clear" w:color="auto" w:fill="D9E2F3"/>
            <w:vAlign w:val="center"/>
          </w:tcPr>
          <w:p w14:paraId="36806934" w14:textId="0CFBE616" w:rsidR="00942444" w:rsidRPr="00835796" w:rsidRDefault="00942444" w:rsidP="00D672FC">
            <w:pPr>
              <w:autoSpaceDE w:val="0"/>
              <w:autoSpaceDN w:val="0"/>
              <w:adjustRightInd w:val="0"/>
              <w:rPr>
                <w:rFonts w:ascii="Calibri" w:hAnsi="Calibri"/>
                <w:b/>
                <w:color w:val="000000"/>
                <w:sz w:val="22"/>
                <w:szCs w:val="22"/>
              </w:rPr>
            </w:pPr>
            <w:r>
              <w:rPr>
                <w:rFonts w:ascii="Calibri" w:hAnsi="Calibri"/>
                <w:b/>
                <w:color w:val="000000"/>
                <w:sz w:val="22"/>
                <w:szCs w:val="22"/>
              </w:rPr>
              <w:t>Degrees (Type and Field)</w:t>
            </w:r>
          </w:p>
        </w:tc>
        <w:tc>
          <w:tcPr>
            <w:tcW w:w="2304" w:type="pct"/>
            <w:tcBorders>
              <w:top w:val="single" w:sz="4" w:space="0" w:color="auto"/>
              <w:left w:val="single" w:sz="4" w:space="0" w:color="auto"/>
              <w:bottom w:val="single" w:sz="4" w:space="0" w:color="auto"/>
              <w:right w:val="single" w:sz="4" w:space="0" w:color="auto"/>
            </w:tcBorders>
            <w:shd w:val="clear" w:color="auto" w:fill="D9E2F3"/>
            <w:vAlign w:val="center"/>
          </w:tcPr>
          <w:p w14:paraId="7750C8E7" w14:textId="0779EDD6" w:rsidR="00942444" w:rsidRPr="00835796" w:rsidRDefault="00942444" w:rsidP="00D672FC">
            <w:pPr>
              <w:autoSpaceDE w:val="0"/>
              <w:autoSpaceDN w:val="0"/>
              <w:adjustRightInd w:val="0"/>
              <w:rPr>
                <w:rFonts w:ascii="Calibri" w:hAnsi="Calibri"/>
                <w:b/>
                <w:color w:val="000000"/>
                <w:sz w:val="22"/>
                <w:szCs w:val="22"/>
              </w:rPr>
            </w:pPr>
            <w:r>
              <w:rPr>
                <w:rFonts w:ascii="Calibri" w:hAnsi="Calibri"/>
                <w:b/>
                <w:color w:val="000000"/>
                <w:sz w:val="22"/>
                <w:szCs w:val="22"/>
              </w:rPr>
              <w:t>Certificates and Certifications</w:t>
            </w:r>
          </w:p>
        </w:tc>
        <w:tc>
          <w:tcPr>
            <w:tcW w:w="1183" w:type="pct"/>
            <w:tcBorders>
              <w:top w:val="single" w:sz="4" w:space="0" w:color="auto"/>
              <w:left w:val="single" w:sz="4" w:space="0" w:color="auto"/>
              <w:bottom w:val="single" w:sz="4" w:space="0" w:color="auto"/>
              <w:right w:val="single" w:sz="4" w:space="0" w:color="auto"/>
            </w:tcBorders>
            <w:shd w:val="clear" w:color="auto" w:fill="D9E2F3"/>
            <w:vAlign w:val="center"/>
          </w:tcPr>
          <w:p w14:paraId="71383E06" w14:textId="26F77A79" w:rsidR="00942444" w:rsidRPr="00835796" w:rsidRDefault="00942444" w:rsidP="00D672FC">
            <w:pPr>
              <w:autoSpaceDE w:val="0"/>
              <w:autoSpaceDN w:val="0"/>
              <w:adjustRightInd w:val="0"/>
              <w:rPr>
                <w:rFonts w:ascii="Calibri" w:hAnsi="Calibri"/>
                <w:b/>
                <w:color w:val="000000"/>
                <w:sz w:val="22"/>
                <w:szCs w:val="22"/>
              </w:rPr>
            </w:pPr>
            <w:r>
              <w:rPr>
                <w:rFonts w:ascii="Calibri" w:hAnsi="Calibri"/>
                <w:b/>
                <w:color w:val="000000"/>
                <w:sz w:val="22"/>
                <w:szCs w:val="22"/>
              </w:rPr>
              <w:t>Awards</w:t>
            </w:r>
          </w:p>
        </w:tc>
      </w:tr>
      <w:tr w:rsidR="00942444" w:rsidRPr="00835796" w14:paraId="08CE9162" w14:textId="77777777" w:rsidTr="00D672FC">
        <w:trPr>
          <w:trHeight w:val="545"/>
        </w:trPr>
        <w:tc>
          <w:tcPr>
            <w:tcW w:w="1513" w:type="pct"/>
            <w:tcBorders>
              <w:top w:val="single" w:sz="4" w:space="0" w:color="auto"/>
              <w:left w:val="single" w:sz="4" w:space="0" w:color="auto"/>
              <w:bottom w:val="single" w:sz="4" w:space="0" w:color="auto"/>
              <w:right w:val="single" w:sz="4" w:space="0" w:color="auto"/>
            </w:tcBorders>
            <w:shd w:val="clear" w:color="auto" w:fill="auto"/>
          </w:tcPr>
          <w:p w14:paraId="2D37B1F8" w14:textId="77777777" w:rsidR="00942444" w:rsidRPr="00835796" w:rsidRDefault="00942444" w:rsidP="00D672FC">
            <w:pPr>
              <w:autoSpaceDE w:val="0"/>
              <w:autoSpaceDN w:val="0"/>
              <w:adjustRightInd w:val="0"/>
              <w:spacing w:after="480"/>
              <w:rPr>
                <w:rFonts w:ascii="Calibri" w:hAnsi="Calibri"/>
                <w:bCs/>
                <w:color w:val="000000"/>
                <w:sz w:val="22"/>
                <w:szCs w:val="22"/>
              </w:rPr>
            </w:pPr>
          </w:p>
        </w:tc>
        <w:tc>
          <w:tcPr>
            <w:tcW w:w="2304" w:type="pct"/>
            <w:tcBorders>
              <w:top w:val="single" w:sz="4" w:space="0" w:color="auto"/>
              <w:left w:val="single" w:sz="4" w:space="0" w:color="auto"/>
              <w:bottom w:val="single" w:sz="4" w:space="0" w:color="auto"/>
              <w:right w:val="single" w:sz="4" w:space="0" w:color="auto"/>
            </w:tcBorders>
            <w:shd w:val="clear" w:color="auto" w:fill="auto"/>
          </w:tcPr>
          <w:p w14:paraId="4CB34611" w14:textId="77777777" w:rsidR="00942444" w:rsidRPr="00835796" w:rsidRDefault="00942444" w:rsidP="00D672FC">
            <w:pPr>
              <w:autoSpaceDE w:val="0"/>
              <w:autoSpaceDN w:val="0"/>
              <w:adjustRightInd w:val="0"/>
              <w:spacing w:after="240"/>
              <w:rPr>
                <w:rFonts w:ascii="Calibri" w:hAnsi="Calibri"/>
                <w:bCs/>
                <w:color w:val="000000"/>
                <w:sz w:val="22"/>
                <w:szCs w:val="22"/>
              </w:rPr>
            </w:pPr>
          </w:p>
        </w:tc>
        <w:tc>
          <w:tcPr>
            <w:tcW w:w="1183" w:type="pct"/>
            <w:tcBorders>
              <w:top w:val="single" w:sz="4" w:space="0" w:color="auto"/>
              <w:left w:val="single" w:sz="4" w:space="0" w:color="auto"/>
              <w:bottom w:val="single" w:sz="4" w:space="0" w:color="auto"/>
              <w:right w:val="single" w:sz="4" w:space="0" w:color="auto"/>
            </w:tcBorders>
            <w:shd w:val="clear" w:color="auto" w:fill="auto"/>
          </w:tcPr>
          <w:p w14:paraId="1493E540" w14:textId="77777777" w:rsidR="00942444" w:rsidRPr="00835796" w:rsidRDefault="00942444" w:rsidP="00D672FC">
            <w:pPr>
              <w:autoSpaceDE w:val="0"/>
              <w:autoSpaceDN w:val="0"/>
              <w:adjustRightInd w:val="0"/>
              <w:spacing w:after="240"/>
              <w:rPr>
                <w:rFonts w:ascii="Calibri" w:hAnsi="Calibri"/>
                <w:bCs/>
                <w:color w:val="000000"/>
                <w:sz w:val="22"/>
                <w:szCs w:val="22"/>
              </w:rPr>
            </w:pPr>
          </w:p>
        </w:tc>
      </w:tr>
    </w:tbl>
    <w:p w14:paraId="51A994C5" w14:textId="3DDF82F0" w:rsidR="00942444" w:rsidRDefault="00942444" w:rsidP="004141E2">
      <w:pPr>
        <w:rPr>
          <w:rFonts w:ascii="Calibri" w:hAnsi="Calibri"/>
        </w:rPr>
      </w:pPr>
    </w:p>
    <w:tbl>
      <w:tblPr>
        <w:tblW w:w="5139" w:type="pct"/>
        <w:tblInd w:w="115" w:type="dxa"/>
        <w:tblLayout w:type="fixed"/>
        <w:tblCellMar>
          <w:left w:w="115" w:type="dxa"/>
          <w:right w:w="115" w:type="dxa"/>
        </w:tblCellMar>
        <w:tblLook w:val="01E0" w:firstRow="1" w:lastRow="1" w:firstColumn="1" w:lastColumn="1" w:noHBand="0" w:noVBand="0"/>
      </w:tblPr>
      <w:tblGrid>
        <w:gridCol w:w="692"/>
        <w:gridCol w:w="1797"/>
        <w:gridCol w:w="2349"/>
        <w:gridCol w:w="4759"/>
        <w:gridCol w:w="13"/>
      </w:tblGrid>
      <w:tr w:rsidR="004141E2" w:rsidRPr="00835796" w14:paraId="2E80D453" w14:textId="77777777" w:rsidTr="00A54B75">
        <w:tc>
          <w:tcPr>
            <w:tcW w:w="5000" w:type="pct"/>
            <w:gridSpan w:val="5"/>
            <w:tcBorders>
              <w:top w:val="single" w:sz="4" w:space="0" w:color="auto"/>
              <w:left w:val="single" w:sz="4" w:space="0" w:color="auto"/>
              <w:bottom w:val="single" w:sz="4" w:space="0" w:color="auto"/>
              <w:right w:val="single" w:sz="4" w:space="0" w:color="auto"/>
            </w:tcBorders>
            <w:shd w:val="clear" w:color="auto" w:fill="D9E2F3"/>
          </w:tcPr>
          <w:p w14:paraId="7038C3E9" w14:textId="0567E8F3" w:rsidR="009E09A8" w:rsidRPr="000D2508" w:rsidRDefault="00835796" w:rsidP="00835796">
            <w:pPr>
              <w:autoSpaceDE w:val="0"/>
              <w:autoSpaceDN w:val="0"/>
              <w:adjustRightInd w:val="0"/>
              <w:rPr>
                <w:rFonts w:ascii="Calibri" w:hAnsi="Calibri"/>
                <w:b/>
                <w:bCs/>
                <w:color w:val="000000"/>
              </w:rPr>
            </w:pPr>
            <w:r w:rsidRPr="000D2508">
              <w:rPr>
                <w:rFonts w:ascii="Calibri" w:hAnsi="Calibri"/>
                <w:b/>
                <w:bCs/>
                <w:color w:val="000000"/>
              </w:rPr>
              <w:t>CAREER HISTORY</w:t>
            </w:r>
          </w:p>
          <w:p w14:paraId="62CB5B77" w14:textId="6FEACEAD" w:rsidR="00835796" w:rsidRPr="000D2508" w:rsidRDefault="00835796" w:rsidP="00835796">
            <w:pPr>
              <w:autoSpaceDE w:val="0"/>
              <w:autoSpaceDN w:val="0"/>
              <w:adjustRightInd w:val="0"/>
              <w:rPr>
                <w:rFonts w:ascii="Calibri" w:hAnsi="Calibri"/>
                <w:b/>
                <w:bCs/>
                <w:color w:val="000000"/>
              </w:rPr>
            </w:pPr>
            <w:r w:rsidRPr="000D2508">
              <w:rPr>
                <w:rFonts w:ascii="Calibri" w:hAnsi="Calibri"/>
                <w:b/>
                <w:bCs/>
                <w:color w:val="000000"/>
              </w:rPr>
              <w:t xml:space="preserve">Please </w:t>
            </w:r>
            <w:r w:rsidRPr="000D2508">
              <w:rPr>
                <w:rFonts w:ascii="Calibri" w:hAnsi="Calibri"/>
                <w:b/>
                <w:color w:val="000000"/>
                <w:sz w:val="22"/>
                <w:szCs w:val="22"/>
              </w:rPr>
              <w:t>list your career history with your CURRENT POSITION as Ref 1</w:t>
            </w:r>
          </w:p>
        </w:tc>
      </w:tr>
      <w:tr w:rsidR="00A54B75" w:rsidRPr="00835796" w14:paraId="21878FC5" w14:textId="77777777" w:rsidTr="001B0D1B">
        <w:trPr>
          <w:gridAfter w:val="1"/>
          <w:wAfter w:w="7" w:type="pct"/>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F5E43CE" w14:textId="50A0996A" w:rsidR="004141E2" w:rsidRPr="000D2508" w:rsidRDefault="00047DF2" w:rsidP="00A54B75">
            <w:pPr>
              <w:autoSpaceDE w:val="0"/>
              <w:autoSpaceDN w:val="0"/>
              <w:adjustRightInd w:val="0"/>
              <w:jc w:val="center"/>
              <w:rPr>
                <w:rFonts w:ascii="Calibri" w:hAnsi="Calibri"/>
                <w:b/>
                <w:bCs/>
                <w:color w:val="000000"/>
                <w:sz w:val="22"/>
                <w:szCs w:val="22"/>
              </w:rPr>
            </w:pPr>
            <w:r>
              <w:rPr>
                <w:rFonts w:ascii="Calibri" w:hAnsi="Calibri"/>
                <w:b/>
                <w:bCs/>
                <w:color w:val="000000"/>
                <w:sz w:val="22"/>
                <w:szCs w:val="22"/>
              </w:rPr>
              <w:t>Position</w:t>
            </w:r>
          </w:p>
        </w:tc>
        <w:tc>
          <w:tcPr>
            <w:tcW w:w="935"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E5BEC88" w14:textId="77777777" w:rsidR="003F58CB" w:rsidRPr="000D2508" w:rsidRDefault="003F58CB" w:rsidP="000A13BA">
            <w:pPr>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 xml:space="preserve">Dates </w:t>
            </w:r>
          </w:p>
          <w:p w14:paraId="278E0E2D" w14:textId="77777777" w:rsidR="004141E2" w:rsidRPr="000D2508" w:rsidRDefault="003F58CB" w:rsidP="000A13BA">
            <w:pPr>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From – To</w:t>
            </w:r>
          </w:p>
        </w:tc>
        <w:tc>
          <w:tcPr>
            <w:tcW w:w="1222"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FC29610" w14:textId="77777777" w:rsidR="004141E2" w:rsidRPr="000D2508" w:rsidRDefault="00F20D10" w:rsidP="000A13BA">
            <w:pPr>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Job Title plus Employer Name</w:t>
            </w:r>
          </w:p>
        </w:tc>
        <w:tc>
          <w:tcPr>
            <w:tcW w:w="2476"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703A2C1" w14:textId="77777777" w:rsidR="004141E2" w:rsidRPr="000D2508" w:rsidRDefault="00F20D10" w:rsidP="000A13BA">
            <w:pPr>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Role/</w:t>
            </w:r>
            <w:r w:rsidR="003F58CB" w:rsidRPr="000D2508">
              <w:rPr>
                <w:rFonts w:ascii="Calibri" w:hAnsi="Calibri"/>
                <w:b/>
                <w:bCs/>
                <w:color w:val="000000"/>
                <w:sz w:val="22"/>
                <w:szCs w:val="22"/>
              </w:rPr>
              <w:t>Key Responsibilities</w:t>
            </w:r>
            <w:r w:rsidRPr="000D2508">
              <w:rPr>
                <w:rFonts w:ascii="Calibri" w:hAnsi="Calibri"/>
                <w:b/>
                <w:bCs/>
                <w:color w:val="000000"/>
                <w:sz w:val="22"/>
                <w:szCs w:val="22"/>
              </w:rPr>
              <w:t xml:space="preserve"> (summary only</w:t>
            </w:r>
            <w:r w:rsidR="00320B31" w:rsidRPr="000D2508">
              <w:rPr>
                <w:rFonts w:ascii="Calibri" w:hAnsi="Calibri"/>
                <w:b/>
                <w:bCs/>
                <w:color w:val="000000"/>
                <w:sz w:val="22"/>
                <w:szCs w:val="22"/>
              </w:rPr>
              <w:t>)</w:t>
            </w:r>
          </w:p>
        </w:tc>
      </w:tr>
      <w:tr w:rsidR="003F58CB" w:rsidRPr="00835796" w14:paraId="16F1C62F" w14:textId="77777777" w:rsidTr="000B7408">
        <w:trPr>
          <w:gridAfter w:val="1"/>
          <w:wAfter w:w="7" w:type="pct"/>
          <w:trHeight w:val="5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8A3413F" w14:textId="77777777" w:rsidR="003F58CB" w:rsidRPr="000D2508" w:rsidRDefault="003F58CB" w:rsidP="00A54B75">
            <w:pPr>
              <w:numPr>
                <w:ilvl w:val="0"/>
                <w:numId w:val="28"/>
              </w:numPr>
              <w:autoSpaceDE w:val="0"/>
              <w:autoSpaceDN w:val="0"/>
              <w:adjustRightInd w:val="0"/>
              <w:ind w:left="357" w:hanging="357"/>
              <w:jc w:val="center"/>
              <w:rPr>
                <w:rFonts w:ascii="Calibri" w:hAnsi="Calibri"/>
                <w:b/>
                <w:bCs/>
                <w:color w:val="000000"/>
                <w:sz w:val="22"/>
                <w:szCs w:val="22"/>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5A0AEF11" w14:textId="72DEBC13" w:rsidR="003F58CB" w:rsidRPr="00F3375E" w:rsidRDefault="003F58CB" w:rsidP="00DB2A9D">
            <w:pPr>
              <w:autoSpaceDE w:val="0"/>
              <w:autoSpaceDN w:val="0"/>
              <w:adjustRightInd w:val="0"/>
              <w:spacing w:afterLines="150" w:after="360"/>
              <w:rPr>
                <w:rFonts w:ascii="Calibri" w:hAnsi="Calibri"/>
                <w:bCs/>
                <w:color w:val="000000"/>
                <w:sz w:val="20"/>
                <w:szCs w:val="20"/>
              </w:rPr>
            </w:pPr>
          </w:p>
        </w:tc>
        <w:tc>
          <w:tcPr>
            <w:tcW w:w="1222" w:type="pct"/>
            <w:tcBorders>
              <w:top w:val="single" w:sz="4" w:space="0" w:color="auto"/>
              <w:left w:val="single" w:sz="4" w:space="0" w:color="auto"/>
              <w:bottom w:val="single" w:sz="4" w:space="0" w:color="auto"/>
              <w:right w:val="single" w:sz="4" w:space="0" w:color="auto"/>
            </w:tcBorders>
            <w:shd w:val="clear" w:color="auto" w:fill="auto"/>
          </w:tcPr>
          <w:p w14:paraId="70824F91" w14:textId="13EE178D" w:rsidR="003F58CB" w:rsidRPr="00F3375E" w:rsidRDefault="003F58CB" w:rsidP="00DB2A9D">
            <w:pPr>
              <w:autoSpaceDE w:val="0"/>
              <w:autoSpaceDN w:val="0"/>
              <w:adjustRightInd w:val="0"/>
              <w:spacing w:afterLines="150" w:after="360"/>
              <w:rPr>
                <w:rFonts w:ascii="Calibri" w:hAnsi="Calibri"/>
                <w:bCs/>
                <w:color w:val="000000"/>
                <w:sz w:val="20"/>
                <w:szCs w:val="20"/>
              </w:rPr>
            </w:pPr>
          </w:p>
        </w:tc>
        <w:tc>
          <w:tcPr>
            <w:tcW w:w="2476" w:type="pct"/>
            <w:tcBorders>
              <w:top w:val="single" w:sz="4" w:space="0" w:color="auto"/>
              <w:left w:val="single" w:sz="4" w:space="0" w:color="auto"/>
              <w:bottom w:val="single" w:sz="4" w:space="0" w:color="auto"/>
              <w:right w:val="single" w:sz="4" w:space="0" w:color="auto"/>
            </w:tcBorders>
            <w:shd w:val="clear" w:color="auto" w:fill="auto"/>
          </w:tcPr>
          <w:p w14:paraId="52335932" w14:textId="4ECFC60F" w:rsidR="003F58CB" w:rsidRPr="00F3375E" w:rsidRDefault="003F58CB" w:rsidP="00DB2A9D">
            <w:pPr>
              <w:autoSpaceDE w:val="0"/>
              <w:autoSpaceDN w:val="0"/>
              <w:adjustRightInd w:val="0"/>
              <w:spacing w:afterLines="150" w:after="360"/>
              <w:rPr>
                <w:rFonts w:ascii="Calibri" w:hAnsi="Calibri"/>
                <w:bCs/>
                <w:color w:val="000000"/>
                <w:sz w:val="20"/>
                <w:szCs w:val="20"/>
              </w:rPr>
            </w:pPr>
          </w:p>
        </w:tc>
      </w:tr>
      <w:tr w:rsidR="0065223F" w:rsidRPr="00835796" w14:paraId="740BAB7E" w14:textId="77777777" w:rsidTr="000B7408">
        <w:trPr>
          <w:gridAfter w:val="1"/>
          <w:wAfter w:w="7" w:type="pct"/>
          <w:trHeight w:val="5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44CA595" w14:textId="77777777" w:rsidR="0065223F" w:rsidRPr="000D2508" w:rsidRDefault="0065223F" w:rsidP="00A54B75">
            <w:pPr>
              <w:numPr>
                <w:ilvl w:val="0"/>
                <w:numId w:val="28"/>
              </w:numPr>
              <w:autoSpaceDE w:val="0"/>
              <w:autoSpaceDN w:val="0"/>
              <w:adjustRightInd w:val="0"/>
              <w:ind w:left="357" w:hanging="357"/>
              <w:jc w:val="center"/>
              <w:rPr>
                <w:rFonts w:ascii="Calibri" w:hAnsi="Calibri"/>
                <w:b/>
                <w:bCs/>
                <w:color w:val="000000"/>
                <w:sz w:val="22"/>
                <w:szCs w:val="22"/>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1B791AED" w14:textId="472D972F" w:rsidR="0065223F" w:rsidRPr="00F3375E" w:rsidRDefault="0065223F" w:rsidP="00DB2A9D">
            <w:pPr>
              <w:autoSpaceDE w:val="0"/>
              <w:autoSpaceDN w:val="0"/>
              <w:adjustRightInd w:val="0"/>
              <w:spacing w:afterLines="150" w:after="360"/>
              <w:rPr>
                <w:rFonts w:ascii="Calibri" w:hAnsi="Calibri"/>
                <w:bCs/>
                <w:color w:val="000000"/>
                <w:sz w:val="20"/>
                <w:szCs w:val="20"/>
              </w:rPr>
            </w:pPr>
          </w:p>
        </w:tc>
        <w:tc>
          <w:tcPr>
            <w:tcW w:w="1222" w:type="pct"/>
            <w:tcBorders>
              <w:top w:val="single" w:sz="4" w:space="0" w:color="auto"/>
              <w:left w:val="single" w:sz="4" w:space="0" w:color="auto"/>
              <w:bottom w:val="single" w:sz="4" w:space="0" w:color="auto"/>
              <w:right w:val="single" w:sz="4" w:space="0" w:color="auto"/>
            </w:tcBorders>
            <w:shd w:val="clear" w:color="auto" w:fill="auto"/>
          </w:tcPr>
          <w:p w14:paraId="100AA8C1" w14:textId="75332C0B" w:rsidR="0065223F" w:rsidRPr="00F3375E" w:rsidRDefault="0065223F" w:rsidP="00DB2A9D">
            <w:pPr>
              <w:autoSpaceDE w:val="0"/>
              <w:autoSpaceDN w:val="0"/>
              <w:adjustRightInd w:val="0"/>
              <w:spacing w:afterLines="150" w:after="360"/>
              <w:rPr>
                <w:rFonts w:ascii="Calibri" w:hAnsi="Calibri"/>
                <w:bCs/>
                <w:color w:val="000000"/>
                <w:sz w:val="20"/>
                <w:szCs w:val="20"/>
              </w:rPr>
            </w:pPr>
          </w:p>
        </w:tc>
        <w:tc>
          <w:tcPr>
            <w:tcW w:w="2476" w:type="pct"/>
            <w:tcBorders>
              <w:top w:val="single" w:sz="4" w:space="0" w:color="auto"/>
              <w:left w:val="single" w:sz="4" w:space="0" w:color="auto"/>
              <w:bottom w:val="single" w:sz="4" w:space="0" w:color="auto"/>
              <w:right w:val="single" w:sz="4" w:space="0" w:color="auto"/>
            </w:tcBorders>
            <w:shd w:val="clear" w:color="auto" w:fill="auto"/>
          </w:tcPr>
          <w:p w14:paraId="03F89F80" w14:textId="12FFAA41" w:rsidR="0065223F" w:rsidRPr="00F3375E" w:rsidRDefault="0065223F" w:rsidP="00DB2A9D">
            <w:pPr>
              <w:autoSpaceDE w:val="0"/>
              <w:autoSpaceDN w:val="0"/>
              <w:adjustRightInd w:val="0"/>
              <w:spacing w:afterLines="150" w:after="360"/>
              <w:rPr>
                <w:rFonts w:ascii="Calibri" w:hAnsi="Calibri"/>
                <w:bCs/>
                <w:color w:val="000000"/>
                <w:sz w:val="20"/>
                <w:szCs w:val="20"/>
              </w:rPr>
            </w:pPr>
          </w:p>
        </w:tc>
      </w:tr>
      <w:tr w:rsidR="0065223F" w:rsidRPr="00835796" w14:paraId="018D9F47" w14:textId="77777777" w:rsidTr="000B7408">
        <w:trPr>
          <w:gridAfter w:val="1"/>
          <w:wAfter w:w="7" w:type="pct"/>
          <w:trHeight w:val="5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EBEF13D" w14:textId="77777777" w:rsidR="0065223F" w:rsidRPr="000D2508" w:rsidRDefault="0065223F" w:rsidP="00A54B75">
            <w:pPr>
              <w:numPr>
                <w:ilvl w:val="0"/>
                <w:numId w:val="28"/>
              </w:numPr>
              <w:autoSpaceDE w:val="0"/>
              <w:autoSpaceDN w:val="0"/>
              <w:adjustRightInd w:val="0"/>
              <w:ind w:left="357" w:hanging="357"/>
              <w:jc w:val="center"/>
              <w:rPr>
                <w:rFonts w:ascii="Calibri" w:hAnsi="Calibri"/>
                <w:b/>
                <w:bCs/>
                <w:color w:val="000000"/>
                <w:sz w:val="22"/>
                <w:szCs w:val="22"/>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7E39A3B9" w14:textId="100030CB" w:rsidR="0065223F" w:rsidRPr="00F3375E" w:rsidRDefault="0065223F" w:rsidP="00DB2A9D">
            <w:pPr>
              <w:autoSpaceDE w:val="0"/>
              <w:autoSpaceDN w:val="0"/>
              <w:adjustRightInd w:val="0"/>
              <w:spacing w:afterLines="150" w:after="360"/>
              <w:rPr>
                <w:rFonts w:ascii="Calibri" w:hAnsi="Calibri"/>
                <w:bCs/>
                <w:color w:val="000000"/>
                <w:sz w:val="20"/>
                <w:szCs w:val="20"/>
              </w:rPr>
            </w:pPr>
          </w:p>
        </w:tc>
        <w:tc>
          <w:tcPr>
            <w:tcW w:w="1222" w:type="pct"/>
            <w:tcBorders>
              <w:top w:val="single" w:sz="4" w:space="0" w:color="auto"/>
              <w:left w:val="single" w:sz="4" w:space="0" w:color="auto"/>
              <w:bottom w:val="single" w:sz="4" w:space="0" w:color="auto"/>
              <w:right w:val="single" w:sz="4" w:space="0" w:color="auto"/>
            </w:tcBorders>
            <w:shd w:val="clear" w:color="auto" w:fill="auto"/>
          </w:tcPr>
          <w:p w14:paraId="044AE613" w14:textId="1A06BFFE" w:rsidR="0065223F" w:rsidRPr="00F3375E" w:rsidRDefault="0065223F" w:rsidP="00DB2A9D">
            <w:pPr>
              <w:autoSpaceDE w:val="0"/>
              <w:autoSpaceDN w:val="0"/>
              <w:adjustRightInd w:val="0"/>
              <w:spacing w:afterLines="150" w:after="360"/>
              <w:rPr>
                <w:rFonts w:ascii="Calibri" w:hAnsi="Calibri"/>
                <w:bCs/>
                <w:color w:val="000000"/>
                <w:sz w:val="20"/>
                <w:szCs w:val="20"/>
              </w:rPr>
            </w:pPr>
          </w:p>
        </w:tc>
        <w:tc>
          <w:tcPr>
            <w:tcW w:w="2476" w:type="pct"/>
            <w:tcBorders>
              <w:top w:val="single" w:sz="4" w:space="0" w:color="auto"/>
              <w:left w:val="single" w:sz="4" w:space="0" w:color="auto"/>
              <w:bottom w:val="single" w:sz="4" w:space="0" w:color="auto"/>
              <w:right w:val="single" w:sz="4" w:space="0" w:color="auto"/>
            </w:tcBorders>
            <w:shd w:val="clear" w:color="auto" w:fill="auto"/>
          </w:tcPr>
          <w:p w14:paraId="48690FBD" w14:textId="3B0DC336" w:rsidR="0065223F" w:rsidRPr="00F3375E" w:rsidRDefault="0065223F" w:rsidP="00DB2A9D">
            <w:pPr>
              <w:autoSpaceDE w:val="0"/>
              <w:autoSpaceDN w:val="0"/>
              <w:adjustRightInd w:val="0"/>
              <w:spacing w:afterLines="150" w:after="360"/>
              <w:rPr>
                <w:rFonts w:ascii="Calibri" w:hAnsi="Calibri"/>
                <w:bCs/>
                <w:color w:val="000000"/>
                <w:sz w:val="20"/>
                <w:szCs w:val="20"/>
              </w:rPr>
            </w:pPr>
          </w:p>
        </w:tc>
      </w:tr>
      <w:tr w:rsidR="0065223F" w:rsidRPr="00835796" w14:paraId="7DA1C3EF" w14:textId="77777777" w:rsidTr="000B7408">
        <w:trPr>
          <w:gridAfter w:val="1"/>
          <w:wAfter w:w="7" w:type="pct"/>
          <w:trHeight w:val="5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1242390" w14:textId="77777777" w:rsidR="0065223F" w:rsidRPr="000D2508" w:rsidRDefault="0065223F" w:rsidP="00A54B75">
            <w:pPr>
              <w:numPr>
                <w:ilvl w:val="0"/>
                <w:numId w:val="28"/>
              </w:numPr>
              <w:autoSpaceDE w:val="0"/>
              <w:autoSpaceDN w:val="0"/>
              <w:adjustRightInd w:val="0"/>
              <w:ind w:left="357" w:hanging="357"/>
              <w:jc w:val="center"/>
              <w:rPr>
                <w:rFonts w:ascii="Calibri" w:hAnsi="Calibri"/>
                <w:b/>
                <w:bCs/>
                <w:color w:val="000000"/>
                <w:sz w:val="22"/>
                <w:szCs w:val="22"/>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52750AB4" w14:textId="34424442" w:rsidR="0065223F" w:rsidRPr="00F3375E" w:rsidRDefault="0065223F" w:rsidP="00DB2A9D">
            <w:pPr>
              <w:autoSpaceDE w:val="0"/>
              <w:autoSpaceDN w:val="0"/>
              <w:adjustRightInd w:val="0"/>
              <w:spacing w:afterLines="150" w:after="360"/>
              <w:rPr>
                <w:rFonts w:ascii="Calibri" w:hAnsi="Calibri"/>
                <w:bCs/>
                <w:color w:val="000000"/>
                <w:sz w:val="20"/>
                <w:szCs w:val="20"/>
              </w:rPr>
            </w:pPr>
          </w:p>
        </w:tc>
        <w:tc>
          <w:tcPr>
            <w:tcW w:w="1222" w:type="pct"/>
            <w:tcBorders>
              <w:top w:val="single" w:sz="4" w:space="0" w:color="auto"/>
              <w:left w:val="single" w:sz="4" w:space="0" w:color="auto"/>
              <w:bottom w:val="single" w:sz="4" w:space="0" w:color="auto"/>
              <w:right w:val="single" w:sz="4" w:space="0" w:color="auto"/>
            </w:tcBorders>
            <w:shd w:val="clear" w:color="auto" w:fill="auto"/>
          </w:tcPr>
          <w:p w14:paraId="6F2873FE" w14:textId="703ECCC3" w:rsidR="0065223F" w:rsidRPr="00F3375E" w:rsidRDefault="0065223F" w:rsidP="00DB2A9D">
            <w:pPr>
              <w:autoSpaceDE w:val="0"/>
              <w:autoSpaceDN w:val="0"/>
              <w:adjustRightInd w:val="0"/>
              <w:spacing w:afterLines="150" w:after="360"/>
              <w:rPr>
                <w:rFonts w:ascii="Calibri" w:hAnsi="Calibri"/>
                <w:bCs/>
                <w:color w:val="000000"/>
                <w:sz w:val="20"/>
                <w:szCs w:val="20"/>
              </w:rPr>
            </w:pPr>
          </w:p>
        </w:tc>
        <w:tc>
          <w:tcPr>
            <w:tcW w:w="2476" w:type="pct"/>
            <w:tcBorders>
              <w:top w:val="single" w:sz="4" w:space="0" w:color="auto"/>
              <w:left w:val="single" w:sz="4" w:space="0" w:color="auto"/>
              <w:bottom w:val="single" w:sz="4" w:space="0" w:color="auto"/>
              <w:right w:val="single" w:sz="4" w:space="0" w:color="auto"/>
            </w:tcBorders>
            <w:shd w:val="clear" w:color="auto" w:fill="auto"/>
          </w:tcPr>
          <w:p w14:paraId="7DF6BC46" w14:textId="6EA5F898" w:rsidR="00BF59D8" w:rsidRPr="00F3375E" w:rsidRDefault="00BF59D8" w:rsidP="00DB2A9D">
            <w:pPr>
              <w:autoSpaceDE w:val="0"/>
              <w:autoSpaceDN w:val="0"/>
              <w:adjustRightInd w:val="0"/>
              <w:spacing w:afterLines="150" w:after="360"/>
              <w:rPr>
                <w:rFonts w:ascii="Calibri" w:hAnsi="Calibri"/>
                <w:bCs/>
                <w:color w:val="000000"/>
                <w:sz w:val="20"/>
                <w:szCs w:val="20"/>
              </w:rPr>
            </w:pPr>
          </w:p>
        </w:tc>
      </w:tr>
      <w:tr w:rsidR="0065223F" w:rsidRPr="00835796" w14:paraId="35E3E2BD" w14:textId="77777777" w:rsidTr="000B7408">
        <w:trPr>
          <w:gridAfter w:val="1"/>
          <w:wAfter w:w="7" w:type="pct"/>
          <w:trHeight w:val="5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1E6A76D" w14:textId="77777777" w:rsidR="0065223F" w:rsidRPr="000D2508" w:rsidRDefault="0065223F" w:rsidP="00A54B75">
            <w:pPr>
              <w:numPr>
                <w:ilvl w:val="0"/>
                <w:numId w:val="28"/>
              </w:numPr>
              <w:autoSpaceDE w:val="0"/>
              <w:autoSpaceDN w:val="0"/>
              <w:adjustRightInd w:val="0"/>
              <w:ind w:left="357" w:hanging="357"/>
              <w:jc w:val="center"/>
              <w:rPr>
                <w:rFonts w:ascii="Calibri" w:hAnsi="Calibri"/>
                <w:b/>
                <w:bCs/>
                <w:color w:val="000000"/>
                <w:sz w:val="22"/>
                <w:szCs w:val="22"/>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48B1E753" w14:textId="557AB96F" w:rsidR="0065223F" w:rsidRPr="00F3375E" w:rsidRDefault="0065223F" w:rsidP="00DB2A9D">
            <w:pPr>
              <w:autoSpaceDE w:val="0"/>
              <w:autoSpaceDN w:val="0"/>
              <w:adjustRightInd w:val="0"/>
              <w:spacing w:afterLines="150" w:after="360"/>
              <w:rPr>
                <w:rFonts w:ascii="Calibri" w:hAnsi="Calibri"/>
                <w:bCs/>
                <w:color w:val="000000"/>
                <w:sz w:val="20"/>
                <w:szCs w:val="20"/>
              </w:rPr>
            </w:pPr>
          </w:p>
        </w:tc>
        <w:tc>
          <w:tcPr>
            <w:tcW w:w="1222" w:type="pct"/>
            <w:tcBorders>
              <w:top w:val="single" w:sz="4" w:space="0" w:color="auto"/>
              <w:left w:val="single" w:sz="4" w:space="0" w:color="auto"/>
              <w:bottom w:val="single" w:sz="4" w:space="0" w:color="auto"/>
              <w:right w:val="single" w:sz="4" w:space="0" w:color="auto"/>
            </w:tcBorders>
            <w:shd w:val="clear" w:color="auto" w:fill="auto"/>
          </w:tcPr>
          <w:p w14:paraId="6C04361D" w14:textId="034DA9E0" w:rsidR="0065223F" w:rsidRPr="00F3375E" w:rsidRDefault="0065223F" w:rsidP="00DB2A9D">
            <w:pPr>
              <w:autoSpaceDE w:val="0"/>
              <w:autoSpaceDN w:val="0"/>
              <w:adjustRightInd w:val="0"/>
              <w:spacing w:afterLines="150" w:after="360"/>
              <w:rPr>
                <w:rFonts w:ascii="Calibri" w:hAnsi="Calibri"/>
                <w:bCs/>
                <w:color w:val="000000"/>
                <w:sz w:val="20"/>
                <w:szCs w:val="20"/>
              </w:rPr>
            </w:pPr>
          </w:p>
        </w:tc>
        <w:tc>
          <w:tcPr>
            <w:tcW w:w="2476" w:type="pct"/>
            <w:tcBorders>
              <w:top w:val="single" w:sz="4" w:space="0" w:color="auto"/>
              <w:left w:val="single" w:sz="4" w:space="0" w:color="auto"/>
              <w:bottom w:val="single" w:sz="4" w:space="0" w:color="auto"/>
              <w:right w:val="single" w:sz="4" w:space="0" w:color="auto"/>
            </w:tcBorders>
            <w:shd w:val="clear" w:color="auto" w:fill="auto"/>
          </w:tcPr>
          <w:p w14:paraId="789CE401" w14:textId="6D4175B6" w:rsidR="0065223F" w:rsidRPr="00F3375E" w:rsidRDefault="0065223F" w:rsidP="00DB2A9D">
            <w:pPr>
              <w:autoSpaceDE w:val="0"/>
              <w:autoSpaceDN w:val="0"/>
              <w:adjustRightInd w:val="0"/>
              <w:spacing w:afterLines="150" w:after="360"/>
              <w:rPr>
                <w:rFonts w:ascii="Calibri" w:hAnsi="Calibri"/>
                <w:bCs/>
                <w:color w:val="000000"/>
                <w:sz w:val="20"/>
                <w:szCs w:val="20"/>
              </w:rPr>
            </w:pPr>
          </w:p>
        </w:tc>
      </w:tr>
      <w:tr w:rsidR="0065223F" w:rsidRPr="00835796" w14:paraId="68079CA9" w14:textId="77777777" w:rsidTr="000B7408">
        <w:trPr>
          <w:gridAfter w:val="1"/>
          <w:wAfter w:w="7" w:type="pct"/>
          <w:trHeight w:val="5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7E478D" w14:textId="77777777" w:rsidR="0065223F" w:rsidRPr="000D2508" w:rsidRDefault="0065223F" w:rsidP="00A54B75">
            <w:pPr>
              <w:numPr>
                <w:ilvl w:val="0"/>
                <w:numId w:val="28"/>
              </w:numPr>
              <w:autoSpaceDE w:val="0"/>
              <w:autoSpaceDN w:val="0"/>
              <w:adjustRightInd w:val="0"/>
              <w:ind w:left="357" w:hanging="357"/>
              <w:jc w:val="center"/>
              <w:rPr>
                <w:rFonts w:ascii="Calibri" w:hAnsi="Calibri"/>
                <w:b/>
                <w:bCs/>
                <w:color w:val="000000"/>
                <w:sz w:val="22"/>
                <w:szCs w:val="22"/>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418BAC5D" w14:textId="3E667F55" w:rsidR="0065223F" w:rsidRPr="00F3375E" w:rsidRDefault="0065223F" w:rsidP="00DB2A9D">
            <w:pPr>
              <w:autoSpaceDE w:val="0"/>
              <w:autoSpaceDN w:val="0"/>
              <w:adjustRightInd w:val="0"/>
              <w:spacing w:afterLines="150" w:after="360"/>
              <w:rPr>
                <w:rFonts w:ascii="Calibri" w:hAnsi="Calibri"/>
                <w:bCs/>
                <w:color w:val="000000"/>
                <w:sz w:val="20"/>
                <w:szCs w:val="20"/>
              </w:rPr>
            </w:pPr>
          </w:p>
        </w:tc>
        <w:tc>
          <w:tcPr>
            <w:tcW w:w="1222" w:type="pct"/>
            <w:tcBorders>
              <w:top w:val="single" w:sz="4" w:space="0" w:color="auto"/>
              <w:left w:val="single" w:sz="4" w:space="0" w:color="auto"/>
              <w:bottom w:val="single" w:sz="4" w:space="0" w:color="auto"/>
              <w:right w:val="single" w:sz="4" w:space="0" w:color="auto"/>
            </w:tcBorders>
            <w:shd w:val="clear" w:color="auto" w:fill="auto"/>
          </w:tcPr>
          <w:p w14:paraId="266031D9" w14:textId="1765FB4D" w:rsidR="0065223F" w:rsidRPr="00F3375E" w:rsidRDefault="0065223F" w:rsidP="00DB2A9D">
            <w:pPr>
              <w:autoSpaceDE w:val="0"/>
              <w:autoSpaceDN w:val="0"/>
              <w:adjustRightInd w:val="0"/>
              <w:spacing w:afterLines="150" w:after="360"/>
              <w:rPr>
                <w:rFonts w:ascii="Calibri" w:hAnsi="Calibri"/>
                <w:bCs/>
                <w:color w:val="000000"/>
                <w:sz w:val="20"/>
                <w:szCs w:val="20"/>
              </w:rPr>
            </w:pPr>
          </w:p>
        </w:tc>
        <w:tc>
          <w:tcPr>
            <w:tcW w:w="2476" w:type="pct"/>
            <w:tcBorders>
              <w:top w:val="single" w:sz="4" w:space="0" w:color="auto"/>
              <w:left w:val="single" w:sz="4" w:space="0" w:color="auto"/>
              <w:bottom w:val="single" w:sz="4" w:space="0" w:color="auto"/>
              <w:right w:val="single" w:sz="4" w:space="0" w:color="auto"/>
            </w:tcBorders>
            <w:shd w:val="clear" w:color="auto" w:fill="auto"/>
          </w:tcPr>
          <w:p w14:paraId="536515F1" w14:textId="6028C6F8" w:rsidR="0065223F" w:rsidRPr="00F3375E" w:rsidRDefault="0065223F" w:rsidP="00DB2A9D">
            <w:pPr>
              <w:autoSpaceDE w:val="0"/>
              <w:autoSpaceDN w:val="0"/>
              <w:adjustRightInd w:val="0"/>
              <w:spacing w:afterLines="150" w:after="360"/>
              <w:rPr>
                <w:rFonts w:ascii="Calibri" w:hAnsi="Calibri"/>
                <w:bCs/>
                <w:color w:val="000000"/>
                <w:sz w:val="20"/>
                <w:szCs w:val="20"/>
              </w:rPr>
            </w:pPr>
          </w:p>
        </w:tc>
      </w:tr>
      <w:tr w:rsidR="0065223F" w:rsidRPr="00835796" w14:paraId="570A5F40" w14:textId="77777777" w:rsidTr="000B7408">
        <w:trPr>
          <w:gridAfter w:val="1"/>
          <w:wAfter w:w="7" w:type="pct"/>
          <w:trHeight w:val="5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711DEA2" w14:textId="77777777" w:rsidR="0065223F" w:rsidRPr="000D2508" w:rsidRDefault="0065223F" w:rsidP="00A54B75">
            <w:pPr>
              <w:numPr>
                <w:ilvl w:val="0"/>
                <w:numId w:val="28"/>
              </w:numPr>
              <w:autoSpaceDE w:val="0"/>
              <w:autoSpaceDN w:val="0"/>
              <w:adjustRightInd w:val="0"/>
              <w:ind w:left="357" w:hanging="357"/>
              <w:jc w:val="center"/>
              <w:rPr>
                <w:rFonts w:ascii="Calibri" w:hAnsi="Calibri"/>
                <w:b/>
                <w:bCs/>
                <w:color w:val="000000"/>
                <w:sz w:val="22"/>
                <w:szCs w:val="22"/>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53969B28" w14:textId="225D9FFC" w:rsidR="0065223F" w:rsidRPr="00F3375E" w:rsidRDefault="0065223F" w:rsidP="00DB2A9D">
            <w:pPr>
              <w:autoSpaceDE w:val="0"/>
              <w:autoSpaceDN w:val="0"/>
              <w:adjustRightInd w:val="0"/>
              <w:spacing w:afterLines="150" w:after="360"/>
              <w:rPr>
                <w:rFonts w:ascii="Calibri" w:hAnsi="Calibri"/>
                <w:bCs/>
                <w:color w:val="000000"/>
                <w:sz w:val="20"/>
                <w:szCs w:val="20"/>
              </w:rPr>
            </w:pPr>
          </w:p>
        </w:tc>
        <w:tc>
          <w:tcPr>
            <w:tcW w:w="1222" w:type="pct"/>
            <w:tcBorders>
              <w:top w:val="single" w:sz="4" w:space="0" w:color="auto"/>
              <w:left w:val="single" w:sz="4" w:space="0" w:color="auto"/>
              <w:bottom w:val="single" w:sz="4" w:space="0" w:color="auto"/>
              <w:right w:val="single" w:sz="4" w:space="0" w:color="auto"/>
            </w:tcBorders>
            <w:shd w:val="clear" w:color="auto" w:fill="auto"/>
          </w:tcPr>
          <w:p w14:paraId="53CB311C" w14:textId="2369869B" w:rsidR="0065223F" w:rsidRPr="00F3375E" w:rsidRDefault="0065223F" w:rsidP="00DB2A9D">
            <w:pPr>
              <w:autoSpaceDE w:val="0"/>
              <w:autoSpaceDN w:val="0"/>
              <w:adjustRightInd w:val="0"/>
              <w:spacing w:afterLines="150" w:after="360"/>
              <w:rPr>
                <w:rFonts w:ascii="Calibri" w:hAnsi="Calibri"/>
                <w:bCs/>
                <w:color w:val="000000"/>
                <w:sz w:val="20"/>
                <w:szCs w:val="20"/>
              </w:rPr>
            </w:pPr>
          </w:p>
        </w:tc>
        <w:tc>
          <w:tcPr>
            <w:tcW w:w="2476" w:type="pct"/>
            <w:tcBorders>
              <w:top w:val="single" w:sz="4" w:space="0" w:color="auto"/>
              <w:left w:val="single" w:sz="4" w:space="0" w:color="auto"/>
              <w:bottom w:val="single" w:sz="4" w:space="0" w:color="auto"/>
              <w:right w:val="single" w:sz="4" w:space="0" w:color="auto"/>
            </w:tcBorders>
            <w:shd w:val="clear" w:color="auto" w:fill="auto"/>
          </w:tcPr>
          <w:p w14:paraId="3527E85F" w14:textId="75ED15C8" w:rsidR="00646563" w:rsidRPr="00F3375E" w:rsidRDefault="00646563" w:rsidP="00DB2A9D">
            <w:pPr>
              <w:autoSpaceDE w:val="0"/>
              <w:autoSpaceDN w:val="0"/>
              <w:adjustRightInd w:val="0"/>
              <w:spacing w:afterLines="150" w:after="360"/>
              <w:rPr>
                <w:rFonts w:ascii="Calibri" w:hAnsi="Calibri"/>
                <w:bCs/>
                <w:color w:val="000000"/>
                <w:sz w:val="20"/>
                <w:szCs w:val="20"/>
              </w:rPr>
            </w:pPr>
          </w:p>
        </w:tc>
      </w:tr>
      <w:tr w:rsidR="0065223F" w:rsidRPr="00835796" w14:paraId="6F368933" w14:textId="77777777" w:rsidTr="000B7408">
        <w:trPr>
          <w:gridAfter w:val="1"/>
          <w:wAfter w:w="7" w:type="pct"/>
          <w:trHeight w:val="5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3F4F2D1" w14:textId="77777777" w:rsidR="0065223F" w:rsidRPr="000D2508" w:rsidRDefault="0065223F" w:rsidP="00A54B75">
            <w:pPr>
              <w:numPr>
                <w:ilvl w:val="0"/>
                <w:numId w:val="28"/>
              </w:numPr>
              <w:autoSpaceDE w:val="0"/>
              <w:autoSpaceDN w:val="0"/>
              <w:adjustRightInd w:val="0"/>
              <w:ind w:left="357" w:hanging="357"/>
              <w:jc w:val="center"/>
              <w:rPr>
                <w:rFonts w:ascii="Calibri" w:hAnsi="Calibri"/>
                <w:b/>
                <w:bCs/>
                <w:color w:val="000000"/>
                <w:sz w:val="22"/>
                <w:szCs w:val="22"/>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27140A3A" w14:textId="2F12D9F5" w:rsidR="0065223F" w:rsidRPr="00F3375E" w:rsidRDefault="0065223F" w:rsidP="00DB2A9D">
            <w:pPr>
              <w:autoSpaceDE w:val="0"/>
              <w:autoSpaceDN w:val="0"/>
              <w:adjustRightInd w:val="0"/>
              <w:spacing w:afterLines="150" w:after="360"/>
              <w:rPr>
                <w:rFonts w:ascii="Calibri" w:hAnsi="Calibri"/>
                <w:color w:val="000000"/>
                <w:sz w:val="20"/>
                <w:szCs w:val="20"/>
              </w:rPr>
            </w:pPr>
          </w:p>
        </w:tc>
        <w:tc>
          <w:tcPr>
            <w:tcW w:w="1222" w:type="pct"/>
            <w:tcBorders>
              <w:top w:val="single" w:sz="4" w:space="0" w:color="auto"/>
              <w:left w:val="single" w:sz="4" w:space="0" w:color="auto"/>
              <w:bottom w:val="single" w:sz="4" w:space="0" w:color="auto"/>
              <w:right w:val="single" w:sz="4" w:space="0" w:color="auto"/>
            </w:tcBorders>
            <w:shd w:val="clear" w:color="auto" w:fill="auto"/>
          </w:tcPr>
          <w:p w14:paraId="46D925CB" w14:textId="34B56C92" w:rsidR="0065223F" w:rsidRPr="00F3375E" w:rsidRDefault="0065223F" w:rsidP="00DB2A9D">
            <w:pPr>
              <w:autoSpaceDE w:val="0"/>
              <w:autoSpaceDN w:val="0"/>
              <w:adjustRightInd w:val="0"/>
              <w:spacing w:afterLines="150" w:after="360"/>
              <w:rPr>
                <w:rFonts w:ascii="Calibri" w:hAnsi="Calibri"/>
                <w:color w:val="000000"/>
                <w:sz w:val="20"/>
                <w:szCs w:val="20"/>
              </w:rPr>
            </w:pPr>
          </w:p>
        </w:tc>
        <w:tc>
          <w:tcPr>
            <w:tcW w:w="2476" w:type="pct"/>
            <w:tcBorders>
              <w:top w:val="single" w:sz="4" w:space="0" w:color="auto"/>
              <w:left w:val="single" w:sz="4" w:space="0" w:color="auto"/>
              <w:bottom w:val="single" w:sz="4" w:space="0" w:color="auto"/>
              <w:right w:val="single" w:sz="4" w:space="0" w:color="auto"/>
            </w:tcBorders>
            <w:shd w:val="clear" w:color="auto" w:fill="auto"/>
          </w:tcPr>
          <w:p w14:paraId="138BA49B" w14:textId="7CCF3872" w:rsidR="0065223F" w:rsidRPr="00F3375E" w:rsidRDefault="0065223F" w:rsidP="00DB2A9D">
            <w:pPr>
              <w:autoSpaceDE w:val="0"/>
              <w:autoSpaceDN w:val="0"/>
              <w:adjustRightInd w:val="0"/>
              <w:spacing w:afterLines="150" w:after="360"/>
              <w:rPr>
                <w:rFonts w:ascii="Calibri" w:hAnsi="Calibri"/>
                <w:color w:val="000000"/>
                <w:sz w:val="20"/>
                <w:szCs w:val="20"/>
              </w:rPr>
            </w:pPr>
          </w:p>
        </w:tc>
      </w:tr>
      <w:tr w:rsidR="006674E4" w:rsidRPr="00835796" w14:paraId="1C97E808" w14:textId="77777777" w:rsidTr="000B7408">
        <w:trPr>
          <w:gridAfter w:val="1"/>
          <w:wAfter w:w="7" w:type="pct"/>
          <w:trHeight w:val="5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A3A60E4" w14:textId="77777777" w:rsidR="006674E4" w:rsidRPr="000D2508" w:rsidRDefault="006674E4" w:rsidP="006674E4">
            <w:pPr>
              <w:numPr>
                <w:ilvl w:val="0"/>
                <w:numId w:val="28"/>
              </w:numPr>
              <w:autoSpaceDE w:val="0"/>
              <w:autoSpaceDN w:val="0"/>
              <w:adjustRightInd w:val="0"/>
              <w:ind w:left="357" w:hanging="357"/>
              <w:jc w:val="center"/>
              <w:rPr>
                <w:rFonts w:ascii="Calibri" w:hAnsi="Calibri"/>
                <w:b/>
                <w:bCs/>
                <w:color w:val="000000"/>
                <w:sz w:val="22"/>
                <w:szCs w:val="22"/>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4CA3CBF1" w14:textId="20CDE7BB" w:rsidR="006674E4" w:rsidRPr="00F3375E" w:rsidRDefault="006674E4" w:rsidP="00DB2A9D">
            <w:pPr>
              <w:autoSpaceDE w:val="0"/>
              <w:autoSpaceDN w:val="0"/>
              <w:adjustRightInd w:val="0"/>
              <w:spacing w:afterLines="150" w:after="360"/>
              <w:rPr>
                <w:rFonts w:ascii="Calibri" w:hAnsi="Calibri"/>
                <w:b/>
                <w:bCs/>
                <w:color w:val="000000"/>
                <w:sz w:val="20"/>
                <w:szCs w:val="20"/>
              </w:rPr>
            </w:pPr>
          </w:p>
        </w:tc>
        <w:tc>
          <w:tcPr>
            <w:tcW w:w="1222" w:type="pct"/>
            <w:tcBorders>
              <w:top w:val="single" w:sz="4" w:space="0" w:color="auto"/>
              <w:left w:val="single" w:sz="4" w:space="0" w:color="auto"/>
              <w:bottom w:val="single" w:sz="4" w:space="0" w:color="auto"/>
              <w:right w:val="single" w:sz="4" w:space="0" w:color="auto"/>
            </w:tcBorders>
            <w:shd w:val="clear" w:color="auto" w:fill="auto"/>
          </w:tcPr>
          <w:p w14:paraId="42D3B078" w14:textId="1CAFD6BE" w:rsidR="006674E4" w:rsidRPr="00F3375E" w:rsidRDefault="006674E4" w:rsidP="00DB2A9D">
            <w:pPr>
              <w:autoSpaceDE w:val="0"/>
              <w:autoSpaceDN w:val="0"/>
              <w:adjustRightInd w:val="0"/>
              <w:spacing w:afterLines="150" w:after="360"/>
              <w:rPr>
                <w:rFonts w:ascii="Calibri" w:hAnsi="Calibri"/>
                <w:b/>
                <w:bCs/>
                <w:color w:val="000000"/>
                <w:sz w:val="20"/>
                <w:szCs w:val="20"/>
              </w:rPr>
            </w:pPr>
          </w:p>
        </w:tc>
        <w:tc>
          <w:tcPr>
            <w:tcW w:w="2476" w:type="pct"/>
            <w:tcBorders>
              <w:top w:val="single" w:sz="4" w:space="0" w:color="auto"/>
              <w:left w:val="single" w:sz="4" w:space="0" w:color="auto"/>
              <w:bottom w:val="single" w:sz="4" w:space="0" w:color="auto"/>
              <w:right w:val="single" w:sz="4" w:space="0" w:color="auto"/>
            </w:tcBorders>
            <w:shd w:val="clear" w:color="auto" w:fill="auto"/>
          </w:tcPr>
          <w:p w14:paraId="4E25D637" w14:textId="01405956" w:rsidR="006674E4" w:rsidRPr="00F3375E" w:rsidRDefault="006674E4" w:rsidP="00DB2A9D">
            <w:pPr>
              <w:autoSpaceDE w:val="0"/>
              <w:autoSpaceDN w:val="0"/>
              <w:adjustRightInd w:val="0"/>
              <w:spacing w:afterLines="150" w:after="360"/>
              <w:rPr>
                <w:rFonts w:ascii="Calibri" w:hAnsi="Calibri"/>
                <w:b/>
                <w:bCs/>
                <w:color w:val="000000"/>
                <w:sz w:val="20"/>
                <w:szCs w:val="20"/>
              </w:rPr>
            </w:pPr>
          </w:p>
        </w:tc>
      </w:tr>
      <w:tr w:rsidR="006674E4" w:rsidRPr="00835796" w14:paraId="36C0A2AF" w14:textId="77777777" w:rsidTr="000B7408">
        <w:trPr>
          <w:gridAfter w:val="1"/>
          <w:wAfter w:w="7" w:type="pct"/>
          <w:trHeight w:val="5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AAD2B8A" w14:textId="77777777" w:rsidR="006674E4" w:rsidRPr="000D2508" w:rsidRDefault="006674E4" w:rsidP="006674E4">
            <w:pPr>
              <w:numPr>
                <w:ilvl w:val="0"/>
                <w:numId w:val="28"/>
              </w:numPr>
              <w:autoSpaceDE w:val="0"/>
              <w:autoSpaceDN w:val="0"/>
              <w:adjustRightInd w:val="0"/>
              <w:ind w:left="357" w:hanging="357"/>
              <w:jc w:val="center"/>
              <w:rPr>
                <w:rFonts w:ascii="Calibri" w:hAnsi="Calibri"/>
                <w:b/>
                <w:bCs/>
                <w:color w:val="000000"/>
                <w:sz w:val="22"/>
                <w:szCs w:val="22"/>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306BFC30" w14:textId="4617B6D1" w:rsidR="006674E4" w:rsidRPr="00F3375E" w:rsidRDefault="006674E4" w:rsidP="00DB2A9D">
            <w:pPr>
              <w:autoSpaceDE w:val="0"/>
              <w:autoSpaceDN w:val="0"/>
              <w:adjustRightInd w:val="0"/>
              <w:spacing w:afterLines="150" w:after="360"/>
              <w:rPr>
                <w:rFonts w:ascii="Calibri" w:hAnsi="Calibri"/>
                <w:b/>
                <w:bCs/>
                <w:color w:val="000000"/>
                <w:sz w:val="20"/>
                <w:szCs w:val="20"/>
              </w:rPr>
            </w:pPr>
          </w:p>
        </w:tc>
        <w:tc>
          <w:tcPr>
            <w:tcW w:w="1222" w:type="pct"/>
            <w:tcBorders>
              <w:top w:val="single" w:sz="4" w:space="0" w:color="auto"/>
              <w:left w:val="single" w:sz="4" w:space="0" w:color="auto"/>
              <w:bottom w:val="single" w:sz="4" w:space="0" w:color="auto"/>
              <w:right w:val="single" w:sz="4" w:space="0" w:color="auto"/>
            </w:tcBorders>
            <w:shd w:val="clear" w:color="auto" w:fill="auto"/>
          </w:tcPr>
          <w:p w14:paraId="39B699FA" w14:textId="24AE1992" w:rsidR="006674E4" w:rsidRPr="00F3375E" w:rsidRDefault="006674E4" w:rsidP="00DB2A9D">
            <w:pPr>
              <w:autoSpaceDE w:val="0"/>
              <w:autoSpaceDN w:val="0"/>
              <w:adjustRightInd w:val="0"/>
              <w:spacing w:afterLines="150" w:after="360"/>
              <w:rPr>
                <w:rFonts w:ascii="Calibri" w:hAnsi="Calibri"/>
                <w:b/>
                <w:bCs/>
                <w:color w:val="000000"/>
                <w:sz w:val="20"/>
                <w:szCs w:val="20"/>
              </w:rPr>
            </w:pPr>
          </w:p>
        </w:tc>
        <w:tc>
          <w:tcPr>
            <w:tcW w:w="2476" w:type="pct"/>
            <w:tcBorders>
              <w:top w:val="single" w:sz="4" w:space="0" w:color="auto"/>
              <w:left w:val="single" w:sz="4" w:space="0" w:color="auto"/>
              <w:bottom w:val="single" w:sz="4" w:space="0" w:color="auto"/>
              <w:right w:val="single" w:sz="4" w:space="0" w:color="auto"/>
            </w:tcBorders>
            <w:shd w:val="clear" w:color="auto" w:fill="auto"/>
          </w:tcPr>
          <w:p w14:paraId="2D3DCBD0" w14:textId="163FB276" w:rsidR="006674E4" w:rsidRPr="00F3375E" w:rsidRDefault="006674E4" w:rsidP="00DB2A9D">
            <w:pPr>
              <w:autoSpaceDE w:val="0"/>
              <w:autoSpaceDN w:val="0"/>
              <w:adjustRightInd w:val="0"/>
              <w:spacing w:afterLines="150" w:after="360"/>
              <w:rPr>
                <w:rFonts w:ascii="Calibri" w:hAnsi="Calibri"/>
                <w:b/>
                <w:bCs/>
                <w:color w:val="000000"/>
                <w:sz w:val="20"/>
                <w:szCs w:val="20"/>
              </w:rPr>
            </w:pPr>
          </w:p>
        </w:tc>
      </w:tr>
    </w:tbl>
    <w:p w14:paraId="41CC3CE3" w14:textId="77777777" w:rsidR="00835796" w:rsidRPr="000D2508" w:rsidRDefault="00835796" w:rsidP="00835796">
      <w:pPr>
        <w:jc w:val="center"/>
        <w:rPr>
          <w:rFonts w:ascii="Calibri" w:hAnsi="Calibri"/>
          <w:b/>
          <w:sz w:val="32"/>
          <w:szCs w:val="32"/>
        </w:rPr>
      </w:pPr>
    </w:p>
    <w:p w14:paraId="7FF657AC" w14:textId="5B0896CF" w:rsidR="007A430F" w:rsidRPr="000D2508" w:rsidRDefault="004141E2" w:rsidP="007A430F">
      <w:pPr>
        <w:jc w:val="center"/>
        <w:rPr>
          <w:rFonts w:ascii="Calibri" w:hAnsi="Calibri"/>
          <w:b/>
          <w:bCs/>
          <w:sz w:val="32"/>
          <w:szCs w:val="32"/>
        </w:rPr>
      </w:pPr>
      <w:r w:rsidRPr="000D2508">
        <w:rPr>
          <w:rFonts w:ascii="Calibri" w:hAnsi="Calibri"/>
          <w:b/>
          <w:sz w:val="32"/>
          <w:szCs w:val="32"/>
        </w:rPr>
        <w:lastRenderedPageBreak/>
        <w:t xml:space="preserve">PART 2:  </w:t>
      </w:r>
      <w:r w:rsidR="00835796" w:rsidRPr="000D2508">
        <w:rPr>
          <w:rFonts w:ascii="Calibri" w:hAnsi="Calibri"/>
          <w:b/>
          <w:sz w:val="32"/>
          <w:szCs w:val="32"/>
        </w:rPr>
        <w:t>COMPETENCE STATEMENT</w:t>
      </w:r>
    </w:p>
    <w:p w14:paraId="392EA975" w14:textId="77777777" w:rsidR="00835796" w:rsidRPr="000D2508" w:rsidRDefault="00835796" w:rsidP="007A430F">
      <w:pPr>
        <w:jc w:val="center"/>
        <w:rPr>
          <w:rFonts w:ascii="Calibri" w:hAnsi="Calibri"/>
          <w:b/>
          <w:bCs/>
        </w:rPr>
      </w:pPr>
    </w:p>
    <w:tbl>
      <w:tblPr>
        <w:tblW w:w="5062" w:type="pct"/>
        <w:tblInd w:w="115" w:type="dxa"/>
        <w:tblLayout w:type="fixed"/>
        <w:tblCellMar>
          <w:left w:w="115" w:type="dxa"/>
          <w:right w:w="115" w:type="dxa"/>
        </w:tblCellMar>
        <w:tblLook w:val="01E0" w:firstRow="1" w:lastRow="1" w:firstColumn="1" w:lastColumn="1" w:noHBand="0" w:noVBand="0"/>
      </w:tblPr>
      <w:tblGrid>
        <w:gridCol w:w="9466"/>
      </w:tblGrid>
      <w:tr w:rsidR="00835796" w:rsidRPr="00835796" w14:paraId="1E850F61" w14:textId="77777777" w:rsidTr="00D5662D">
        <w:tc>
          <w:tcPr>
            <w:tcW w:w="5000" w:type="pct"/>
            <w:tcBorders>
              <w:top w:val="single" w:sz="4" w:space="0" w:color="auto"/>
              <w:left w:val="single" w:sz="4" w:space="0" w:color="auto"/>
              <w:bottom w:val="single" w:sz="4" w:space="0" w:color="auto"/>
              <w:right w:val="single" w:sz="4" w:space="0" w:color="auto"/>
            </w:tcBorders>
            <w:shd w:val="clear" w:color="auto" w:fill="D9E2F3"/>
          </w:tcPr>
          <w:p w14:paraId="7E89F781" w14:textId="7D97B1CB" w:rsidR="00835796" w:rsidRPr="00835796" w:rsidRDefault="00835796" w:rsidP="009137E8">
            <w:pPr>
              <w:autoSpaceDE w:val="0"/>
              <w:autoSpaceDN w:val="0"/>
              <w:adjustRightInd w:val="0"/>
              <w:jc w:val="center"/>
              <w:rPr>
                <w:rFonts w:ascii="Calibri" w:hAnsi="Calibri"/>
                <w:b/>
                <w:bCs/>
                <w:color w:val="000000"/>
              </w:rPr>
            </w:pPr>
            <w:r w:rsidRPr="00835796">
              <w:rPr>
                <w:rFonts w:ascii="Calibri" w:hAnsi="Calibri"/>
                <w:b/>
                <w:bCs/>
                <w:color w:val="000000"/>
              </w:rPr>
              <w:t xml:space="preserve">APPLICANT </w:t>
            </w:r>
            <w:r>
              <w:rPr>
                <w:rFonts w:ascii="Calibri" w:hAnsi="Calibri"/>
                <w:b/>
                <w:bCs/>
                <w:color w:val="000000"/>
              </w:rPr>
              <w:t>COMPETENCE STATEMENT</w:t>
            </w:r>
          </w:p>
          <w:p w14:paraId="7405F300" w14:textId="228A8C50" w:rsidR="00835796" w:rsidRDefault="00835796" w:rsidP="00835796">
            <w:pPr>
              <w:pStyle w:val="ListParagraph"/>
              <w:keepNext/>
              <w:widowControl/>
              <w:spacing w:before="120"/>
              <w:ind w:left="0" w:right="100" w:firstLine="0"/>
              <w:jc w:val="both"/>
              <w:rPr>
                <w:rFonts w:ascii="Calibri" w:hAnsi="Calibri"/>
                <w:b/>
              </w:rPr>
            </w:pPr>
            <w:r>
              <w:rPr>
                <w:rFonts w:ascii="Calibri" w:hAnsi="Calibri"/>
                <w:b/>
              </w:rPr>
              <w:t>Please indicate your competenc</w:t>
            </w:r>
            <w:r w:rsidR="008420F6">
              <w:rPr>
                <w:rFonts w:ascii="Calibri" w:hAnsi="Calibri"/>
                <w:b/>
              </w:rPr>
              <w:t>y</w:t>
            </w:r>
            <w:r>
              <w:rPr>
                <w:rFonts w:ascii="Calibri" w:hAnsi="Calibri"/>
                <w:b/>
              </w:rPr>
              <w:t xml:space="preserve"> area selections and supply written evidence</w:t>
            </w:r>
            <w:r w:rsidR="00390FBC">
              <w:rPr>
                <w:rFonts w:ascii="Calibri" w:hAnsi="Calibri"/>
                <w:b/>
              </w:rPr>
              <w:t xml:space="preserve"> demonstrating your competence</w:t>
            </w:r>
            <w:r>
              <w:rPr>
                <w:rFonts w:ascii="Calibri" w:hAnsi="Calibri"/>
                <w:b/>
              </w:rPr>
              <w:t xml:space="preserve"> in the spaces provided below for all </w:t>
            </w:r>
            <w:r w:rsidR="009137E8">
              <w:rPr>
                <w:rFonts w:ascii="Calibri" w:hAnsi="Calibri"/>
                <w:b/>
              </w:rPr>
              <w:t>seven competency groups SE-1 to SE-7.</w:t>
            </w:r>
          </w:p>
          <w:p w14:paraId="7B6CF878" w14:textId="2711810C" w:rsidR="009137E8" w:rsidRPr="00835796" w:rsidRDefault="009137E8" w:rsidP="00835796">
            <w:pPr>
              <w:pStyle w:val="ListParagraph"/>
              <w:keepNext/>
              <w:widowControl/>
              <w:spacing w:before="120"/>
              <w:ind w:left="0" w:right="100" w:firstLine="0"/>
              <w:jc w:val="both"/>
              <w:rPr>
                <w:rFonts w:ascii="Calibri" w:hAnsi="Calibri"/>
                <w:b/>
              </w:rPr>
            </w:pPr>
            <w:r>
              <w:rPr>
                <w:rFonts w:ascii="Calibri" w:hAnsi="Calibri"/>
                <w:b/>
              </w:rPr>
              <w:t>Evidence should cover NINE competency areas in total</w:t>
            </w:r>
            <w:r w:rsidR="00295C05">
              <w:rPr>
                <w:rFonts w:ascii="Calibri" w:hAnsi="Calibri"/>
                <w:b/>
              </w:rPr>
              <w:t>.</w:t>
            </w:r>
          </w:p>
        </w:tc>
      </w:tr>
    </w:tbl>
    <w:p w14:paraId="7F984331" w14:textId="77777777" w:rsidR="00835796" w:rsidRDefault="00835796"/>
    <w:tbl>
      <w:tblPr>
        <w:tblW w:w="5062" w:type="pct"/>
        <w:tblInd w:w="115" w:type="dxa"/>
        <w:tblLayout w:type="fixed"/>
        <w:tblCellMar>
          <w:left w:w="115" w:type="dxa"/>
          <w:right w:w="115" w:type="dxa"/>
        </w:tblCellMar>
        <w:tblLook w:val="01E0" w:firstRow="1" w:lastRow="1" w:firstColumn="1" w:lastColumn="1" w:noHBand="0" w:noVBand="0"/>
      </w:tblPr>
      <w:tblGrid>
        <w:gridCol w:w="3898"/>
        <w:gridCol w:w="5560"/>
        <w:gridCol w:w="8"/>
      </w:tblGrid>
      <w:tr w:rsidR="00DB1A48" w:rsidRPr="00835796" w14:paraId="25537999" w14:textId="77777777" w:rsidTr="002048C1">
        <w:tc>
          <w:tcPr>
            <w:tcW w:w="5000" w:type="pct"/>
            <w:gridSpan w:val="3"/>
            <w:tcBorders>
              <w:top w:val="single" w:sz="4" w:space="0" w:color="auto"/>
              <w:left w:val="single" w:sz="4" w:space="0" w:color="auto"/>
              <w:bottom w:val="single" w:sz="4" w:space="0" w:color="auto"/>
              <w:right w:val="single" w:sz="4" w:space="0" w:color="auto"/>
            </w:tcBorders>
            <w:shd w:val="clear" w:color="auto" w:fill="D9E2F3"/>
          </w:tcPr>
          <w:p w14:paraId="245F83BE" w14:textId="77777777" w:rsidR="00DB1A48" w:rsidRPr="000D2508" w:rsidRDefault="00DB1A48" w:rsidP="00DB1A48">
            <w:pPr>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SE-1</w:t>
            </w:r>
            <w:r w:rsidRPr="000D2508">
              <w:rPr>
                <w:rFonts w:ascii="Calibri" w:hAnsi="Calibri"/>
                <w:b/>
                <w:bCs/>
                <w:color w:val="000000"/>
                <w:sz w:val="22"/>
                <w:szCs w:val="22"/>
              </w:rPr>
              <w:tab/>
              <w:t>SYSTEMS THINKING</w:t>
            </w:r>
          </w:p>
          <w:p w14:paraId="7F4DD075" w14:textId="77777777" w:rsidR="00DB1A48" w:rsidRPr="000D2508" w:rsidRDefault="00DB1A48" w:rsidP="00DB1A48">
            <w:pPr>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 xml:space="preserve">Use a combination of general and specialist Systems Engineering knowledge, experience, skills and understanding in the application of fundamental concepts of systems thinking to systems engineering in at least </w:t>
            </w:r>
            <w:r w:rsidR="0080432D" w:rsidRPr="000D2508">
              <w:rPr>
                <w:rFonts w:ascii="Calibri" w:hAnsi="Calibri"/>
                <w:b/>
                <w:bCs/>
                <w:color w:val="000000"/>
                <w:sz w:val="22"/>
                <w:szCs w:val="22"/>
              </w:rPr>
              <w:t>TWO</w:t>
            </w:r>
            <w:r w:rsidRPr="000D2508">
              <w:rPr>
                <w:rFonts w:ascii="Calibri" w:hAnsi="Calibri"/>
                <w:b/>
                <w:bCs/>
                <w:color w:val="000000"/>
                <w:sz w:val="22"/>
                <w:szCs w:val="22"/>
              </w:rPr>
              <w:t xml:space="preserve"> of the following, at Practitioner level or above, as defined in [REF 1]: </w:t>
            </w:r>
          </w:p>
          <w:p w14:paraId="674320CC" w14:textId="017AD667" w:rsidR="00DB1A48" w:rsidRPr="00F3375E" w:rsidRDefault="00DB1A48" w:rsidP="00DB1A48">
            <w:pPr>
              <w:pStyle w:val="ListParagraph"/>
              <w:keepNext/>
              <w:widowControl/>
              <w:numPr>
                <w:ilvl w:val="0"/>
                <w:numId w:val="19"/>
              </w:numPr>
              <w:spacing w:before="120"/>
              <w:ind w:right="100"/>
              <w:jc w:val="both"/>
              <w:rPr>
                <w:rFonts w:ascii="Calibri" w:eastAsia="Batang" w:hAnsi="Calibri" w:cs="Times New Roman"/>
                <w:b/>
                <w:bCs/>
                <w:color w:val="000000"/>
                <w:szCs w:val="24"/>
                <w:lang w:eastAsia="ko-KR"/>
              </w:rPr>
            </w:pPr>
            <w:r w:rsidRPr="00F3375E">
              <w:rPr>
                <w:rFonts w:ascii="Calibri" w:eastAsia="Batang" w:hAnsi="Calibri" w:cs="Times New Roman"/>
                <w:b/>
                <w:bCs/>
                <w:color w:val="000000"/>
                <w:szCs w:val="24"/>
                <w:lang w:eastAsia="ko-KR"/>
              </w:rPr>
              <w:t>SE1A – Systems Concepts: Understanding what the system is, its context within its environment, its boundaries and interfaces and that it has a lifecycle</w:t>
            </w:r>
          </w:p>
          <w:p w14:paraId="154E1B89" w14:textId="607FD8BA" w:rsidR="00DB1A48" w:rsidRPr="00F3375E" w:rsidRDefault="00DB1A48" w:rsidP="00DB1A48">
            <w:pPr>
              <w:pStyle w:val="ListParagraph"/>
              <w:keepNext/>
              <w:widowControl/>
              <w:numPr>
                <w:ilvl w:val="0"/>
                <w:numId w:val="19"/>
              </w:numPr>
              <w:spacing w:before="120"/>
              <w:ind w:right="100"/>
              <w:jc w:val="both"/>
              <w:rPr>
                <w:rFonts w:ascii="Calibri" w:eastAsia="Batang" w:hAnsi="Calibri" w:cs="Times New Roman"/>
                <w:b/>
                <w:bCs/>
                <w:color w:val="000000"/>
                <w:szCs w:val="24"/>
                <w:lang w:eastAsia="ko-KR"/>
              </w:rPr>
            </w:pPr>
            <w:r w:rsidRPr="00F3375E">
              <w:rPr>
                <w:rFonts w:ascii="Calibri" w:eastAsia="Batang" w:hAnsi="Calibri" w:cs="Times New Roman"/>
                <w:b/>
                <w:bCs/>
                <w:color w:val="000000"/>
                <w:szCs w:val="24"/>
                <w:lang w:eastAsia="ko-KR"/>
              </w:rPr>
              <w:t>SE1B - Super System Capability Issues: Appreciating the role that the system plays in the super system of which it is a part</w:t>
            </w:r>
          </w:p>
          <w:p w14:paraId="7083200C" w14:textId="77777777" w:rsidR="0080432D" w:rsidRPr="00F3375E" w:rsidRDefault="00DB1A48" w:rsidP="00F0533D">
            <w:pPr>
              <w:pStyle w:val="ListParagraph"/>
              <w:keepNext/>
              <w:widowControl/>
              <w:numPr>
                <w:ilvl w:val="0"/>
                <w:numId w:val="19"/>
              </w:numPr>
              <w:spacing w:before="120"/>
              <w:ind w:right="100"/>
              <w:jc w:val="both"/>
              <w:rPr>
                <w:rFonts w:ascii="Calibri" w:eastAsia="Batang" w:hAnsi="Calibri" w:cs="Times New Roman"/>
                <w:b/>
                <w:bCs/>
                <w:color w:val="000000"/>
                <w:sz w:val="24"/>
                <w:szCs w:val="24"/>
                <w:lang w:eastAsia="ko-KR"/>
              </w:rPr>
            </w:pPr>
            <w:r w:rsidRPr="00F3375E">
              <w:rPr>
                <w:rFonts w:ascii="Calibri" w:eastAsia="Batang" w:hAnsi="Calibri" w:cs="Times New Roman"/>
                <w:b/>
                <w:bCs/>
                <w:color w:val="000000"/>
                <w:szCs w:val="24"/>
                <w:lang w:eastAsia="ko-KR"/>
              </w:rPr>
              <w:t>SE1C – Enterprise and Technology Environment: Defining, developing and producing a system within an enterprise and technological environment.</w:t>
            </w:r>
          </w:p>
          <w:p w14:paraId="71715EEC" w14:textId="273C38D9" w:rsidR="0080432D" w:rsidRPr="000D2508" w:rsidRDefault="0080432D" w:rsidP="0080432D">
            <w:pPr>
              <w:pStyle w:val="ListParagraph"/>
              <w:keepNext/>
              <w:widowControl/>
              <w:spacing w:before="120"/>
              <w:ind w:left="0" w:right="100" w:firstLine="0"/>
              <w:jc w:val="both"/>
              <w:rPr>
                <w:rFonts w:ascii="Calibri" w:eastAsia="Batang" w:hAnsi="Calibri" w:cs="Times New Roman"/>
                <w:b/>
                <w:bCs/>
                <w:color w:val="000000"/>
                <w:sz w:val="20"/>
                <w:lang w:eastAsia="ko-KR"/>
              </w:rPr>
            </w:pPr>
            <w:r w:rsidRPr="000D2508">
              <w:rPr>
                <w:rFonts w:ascii="Calibri" w:eastAsia="Batang" w:hAnsi="Calibri" w:cs="Times New Roman"/>
                <w:b/>
                <w:bCs/>
                <w:color w:val="000000"/>
                <w:lang w:eastAsia="ko-KR"/>
              </w:rPr>
              <w:t xml:space="preserve">NOTE:  </w:t>
            </w:r>
            <w:r w:rsidR="003107EF">
              <w:rPr>
                <w:rFonts w:ascii="Calibri" w:eastAsia="Batang" w:hAnsi="Calibri" w:cs="Times New Roman"/>
                <w:b/>
                <w:bCs/>
                <w:color w:val="000000"/>
                <w:lang w:eastAsia="ko-KR"/>
              </w:rPr>
              <w:t>Applicants</w:t>
            </w:r>
            <w:r w:rsidRPr="000D2508">
              <w:rPr>
                <w:rFonts w:ascii="Calibri" w:eastAsia="Batang" w:hAnsi="Calibri" w:cs="Times New Roman"/>
                <w:b/>
                <w:bCs/>
                <w:color w:val="000000"/>
                <w:lang w:eastAsia="ko-KR"/>
              </w:rPr>
              <w:t xml:space="preserve"> </w:t>
            </w:r>
            <w:r w:rsidR="005A032D" w:rsidRPr="000D2508">
              <w:rPr>
                <w:rFonts w:ascii="Calibri" w:eastAsia="Batang" w:hAnsi="Calibri" w:cs="Times New Roman"/>
                <w:b/>
                <w:bCs/>
                <w:color w:val="000000"/>
                <w:lang w:eastAsia="ko-KR"/>
              </w:rPr>
              <w:t>are required to</w:t>
            </w:r>
            <w:r w:rsidRPr="000D2508">
              <w:rPr>
                <w:rFonts w:ascii="Calibri" w:eastAsia="Batang" w:hAnsi="Calibri" w:cs="Times New Roman"/>
                <w:b/>
                <w:bCs/>
                <w:color w:val="000000"/>
                <w:lang w:eastAsia="ko-KR"/>
              </w:rPr>
              <w:t xml:space="preserve"> indicate the </w:t>
            </w:r>
            <w:r w:rsidR="005A032D" w:rsidRPr="000D2508">
              <w:rPr>
                <w:rFonts w:ascii="Calibri" w:eastAsia="Batang" w:hAnsi="Calibri" w:cs="Times New Roman"/>
                <w:b/>
                <w:bCs/>
                <w:color w:val="000000"/>
                <w:lang w:eastAsia="ko-KR"/>
              </w:rPr>
              <w:t>two</w:t>
            </w:r>
            <w:r w:rsidRPr="000D2508">
              <w:rPr>
                <w:rFonts w:ascii="Calibri" w:eastAsia="Batang" w:hAnsi="Calibri" w:cs="Times New Roman"/>
                <w:b/>
                <w:bCs/>
                <w:color w:val="000000"/>
                <w:lang w:eastAsia="ko-KR"/>
              </w:rPr>
              <w:t xml:space="preserve"> SE-1 </w:t>
            </w:r>
            <w:r w:rsidR="005A032D" w:rsidRPr="000D2508">
              <w:rPr>
                <w:rFonts w:ascii="Calibri" w:eastAsia="Batang" w:hAnsi="Calibri" w:cs="Times New Roman"/>
                <w:b/>
                <w:bCs/>
                <w:color w:val="000000"/>
                <w:lang w:eastAsia="ko-KR"/>
              </w:rPr>
              <w:t>competenc</w:t>
            </w:r>
            <w:r w:rsidR="00390FBC">
              <w:rPr>
                <w:rFonts w:ascii="Calibri" w:eastAsia="Batang" w:hAnsi="Calibri" w:cs="Times New Roman"/>
                <w:b/>
                <w:bCs/>
                <w:color w:val="000000"/>
                <w:lang w:eastAsia="ko-KR"/>
              </w:rPr>
              <w:t>y</w:t>
            </w:r>
            <w:r w:rsidR="005A032D" w:rsidRPr="000D2508">
              <w:rPr>
                <w:rFonts w:ascii="Calibri" w:eastAsia="Batang" w:hAnsi="Calibri" w:cs="Times New Roman"/>
                <w:b/>
                <w:bCs/>
                <w:color w:val="000000"/>
                <w:lang w:eastAsia="ko-KR"/>
              </w:rPr>
              <w:t xml:space="preserve"> </w:t>
            </w:r>
            <w:r w:rsidRPr="000D2508">
              <w:rPr>
                <w:rFonts w:ascii="Calibri" w:eastAsia="Batang" w:hAnsi="Calibri" w:cs="Times New Roman"/>
                <w:b/>
                <w:bCs/>
                <w:color w:val="000000"/>
                <w:lang w:eastAsia="ko-KR"/>
              </w:rPr>
              <w:t xml:space="preserve">areas </w:t>
            </w:r>
            <w:r w:rsidR="005A032D" w:rsidRPr="000D2508">
              <w:rPr>
                <w:rFonts w:ascii="Calibri" w:eastAsia="Batang" w:hAnsi="Calibri" w:cs="Times New Roman"/>
                <w:b/>
                <w:bCs/>
                <w:color w:val="000000"/>
                <w:lang w:eastAsia="ko-KR"/>
              </w:rPr>
              <w:t>they wish to be assessed in the boxes immediately below</w:t>
            </w:r>
            <w:r w:rsidRPr="000D2508">
              <w:rPr>
                <w:rFonts w:ascii="Calibri" w:eastAsia="Batang" w:hAnsi="Calibri" w:cs="Times New Roman"/>
                <w:b/>
                <w:bCs/>
                <w:color w:val="000000"/>
                <w:lang w:eastAsia="ko-KR"/>
              </w:rPr>
              <w:t xml:space="preserve">.  Note </w:t>
            </w:r>
            <w:r w:rsidR="005A032D" w:rsidRPr="000D2508">
              <w:rPr>
                <w:rFonts w:ascii="Calibri" w:eastAsia="Batang" w:hAnsi="Calibri" w:cs="Times New Roman"/>
                <w:b/>
                <w:bCs/>
                <w:color w:val="000000"/>
                <w:lang w:eastAsia="ko-KR"/>
              </w:rPr>
              <w:t>other competenc</w:t>
            </w:r>
            <w:r w:rsidR="00390FBC">
              <w:rPr>
                <w:rFonts w:ascii="Calibri" w:eastAsia="Batang" w:hAnsi="Calibri" w:cs="Times New Roman"/>
                <w:b/>
                <w:bCs/>
                <w:color w:val="000000"/>
                <w:lang w:eastAsia="ko-KR"/>
              </w:rPr>
              <w:t>y areas</w:t>
            </w:r>
            <w:r w:rsidR="005A032D" w:rsidRPr="000D2508">
              <w:rPr>
                <w:rFonts w:ascii="Calibri" w:eastAsia="Batang" w:hAnsi="Calibri" w:cs="Times New Roman"/>
                <w:b/>
                <w:bCs/>
                <w:color w:val="000000"/>
                <w:lang w:eastAsia="ko-KR"/>
              </w:rPr>
              <w:t xml:space="preserve"> </w:t>
            </w:r>
            <w:r w:rsidRPr="000D2508">
              <w:rPr>
                <w:rFonts w:ascii="Calibri" w:eastAsia="Batang" w:hAnsi="Calibri" w:cs="Times New Roman"/>
                <w:b/>
                <w:bCs/>
                <w:color w:val="000000"/>
                <w:lang w:eastAsia="ko-KR"/>
              </w:rPr>
              <w:t>will NOT be assessed.</w:t>
            </w:r>
          </w:p>
        </w:tc>
      </w:tr>
      <w:tr w:rsidR="003107EF" w:rsidRPr="00835796" w14:paraId="09F1A0EE" w14:textId="77777777" w:rsidTr="00B853BC">
        <w:trPr>
          <w:gridAfter w:val="1"/>
          <w:wAfter w:w="4" w:type="pct"/>
          <w:trHeight w:val="463"/>
        </w:trPr>
        <w:tc>
          <w:tcPr>
            <w:tcW w:w="2059" w:type="pct"/>
            <w:tcBorders>
              <w:top w:val="single" w:sz="4" w:space="0" w:color="auto"/>
              <w:left w:val="single" w:sz="4" w:space="0" w:color="auto"/>
              <w:bottom w:val="single" w:sz="4" w:space="0" w:color="auto"/>
              <w:right w:val="single" w:sz="4" w:space="0" w:color="auto"/>
            </w:tcBorders>
            <w:shd w:val="clear" w:color="auto" w:fill="D9E2F3"/>
            <w:vAlign w:val="center"/>
          </w:tcPr>
          <w:p w14:paraId="0B99780C" w14:textId="1A18A860" w:rsidR="003107EF" w:rsidRPr="000D2508" w:rsidRDefault="003107EF" w:rsidP="003107EF">
            <w:pPr>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SE-</w:t>
            </w:r>
            <w:r>
              <w:rPr>
                <w:rFonts w:ascii="Calibri" w:hAnsi="Calibri"/>
                <w:b/>
                <w:bCs/>
                <w:color w:val="000000"/>
                <w:sz w:val="22"/>
                <w:szCs w:val="22"/>
              </w:rPr>
              <w:t xml:space="preserve">1 </w:t>
            </w:r>
            <w:r w:rsidRPr="000D2508">
              <w:rPr>
                <w:rFonts w:ascii="Calibri" w:hAnsi="Calibri"/>
                <w:b/>
                <w:bCs/>
                <w:color w:val="000000"/>
                <w:sz w:val="22"/>
                <w:szCs w:val="22"/>
              </w:rPr>
              <w:t>Selected Competenc</w:t>
            </w:r>
            <w:r w:rsidR="00B853BC">
              <w:rPr>
                <w:rFonts w:ascii="Calibri" w:hAnsi="Calibri"/>
                <w:b/>
                <w:bCs/>
                <w:color w:val="000000"/>
                <w:sz w:val="22"/>
                <w:szCs w:val="22"/>
              </w:rPr>
              <w:t>y</w:t>
            </w:r>
            <w:r w:rsidRPr="000D2508">
              <w:rPr>
                <w:rFonts w:ascii="Calibri" w:hAnsi="Calibri"/>
                <w:b/>
                <w:bCs/>
                <w:color w:val="000000"/>
                <w:sz w:val="22"/>
                <w:szCs w:val="22"/>
              </w:rPr>
              <w:t xml:space="preserve"> Area 1:</w:t>
            </w:r>
          </w:p>
        </w:tc>
        <w:tc>
          <w:tcPr>
            <w:tcW w:w="2937" w:type="pct"/>
            <w:tcBorders>
              <w:top w:val="single" w:sz="4" w:space="0" w:color="auto"/>
              <w:left w:val="single" w:sz="4" w:space="0" w:color="auto"/>
              <w:bottom w:val="single" w:sz="4" w:space="0" w:color="auto"/>
              <w:right w:val="single" w:sz="4" w:space="0" w:color="auto"/>
            </w:tcBorders>
            <w:shd w:val="clear" w:color="auto" w:fill="auto"/>
            <w:vAlign w:val="center"/>
          </w:tcPr>
          <w:p w14:paraId="199F28EC" w14:textId="77777777" w:rsidR="003107EF" w:rsidRPr="003107EF" w:rsidRDefault="003107EF" w:rsidP="003107EF">
            <w:pPr>
              <w:autoSpaceDE w:val="0"/>
              <w:autoSpaceDN w:val="0"/>
              <w:adjustRightInd w:val="0"/>
              <w:rPr>
                <w:rFonts w:ascii="Calibri" w:hAnsi="Calibri"/>
                <w:color w:val="000000"/>
                <w:sz w:val="22"/>
                <w:szCs w:val="22"/>
              </w:rPr>
            </w:pPr>
          </w:p>
        </w:tc>
      </w:tr>
      <w:tr w:rsidR="003107EF" w:rsidRPr="00835796" w14:paraId="6ACDAE8A" w14:textId="77777777" w:rsidTr="00B853BC">
        <w:trPr>
          <w:gridAfter w:val="1"/>
          <w:wAfter w:w="4" w:type="pct"/>
        </w:trPr>
        <w:tc>
          <w:tcPr>
            <w:tcW w:w="2059" w:type="pct"/>
            <w:tcBorders>
              <w:top w:val="single" w:sz="4" w:space="0" w:color="auto"/>
              <w:left w:val="single" w:sz="4" w:space="0" w:color="auto"/>
              <w:bottom w:val="single" w:sz="4" w:space="0" w:color="auto"/>
              <w:right w:val="single" w:sz="4" w:space="0" w:color="auto"/>
            </w:tcBorders>
            <w:shd w:val="clear" w:color="auto" w:fill="D9E2F3"/>
            <w:vAlign w:val="center"/>
          </w:tcPr>
          <w:p w14:paraId="15B790F9" w14:textId="0878F410" w:rsidR="003107EF" w:rsidRPr="000D2508" w:rsidRDefault="003107EF" w:rsidP="003107EF">
            <w:pPr>
              <w:autoSpaceDE w:val="0"/>
              <w:autoSpaceDN w:val="0"/>
              <w:adjustRightInd w:val="0"/>
              <w:rPr>
                <w:rFonts w:ascii="Calibri" w:hAnsi="Calibri"/>
                <w:b/>
                <w:bCs/>
                <w:color w:val="000000"/>
                <w:sz w:val="22"/>
                <w:szCs w:val="22"/>
              </w:rPr>
            </w:pPr>
            <w:r>
              <w:rPr>
                <w:rFonts w:ascii="Calibri" w:hAnsi="Calibri"/>
                <w:b/>
                <w:bCs/>
                <w:color w:val="000000"/>
                <w:sz w:val="22"/>
                <w:szCs w:val="22"/>
              </w:rPr>
              <w:t xml:space="preserve">Name of Reference(s) validating your experience for SE-1 </w:t>
            </w:r>
            <w:r w:rsidRPr="000D2508">
              <w:rPr>
                <w:rFonts w:ascii="Calibri" w:hAnsi="Calibri"/>
                <w:b/>
                <w:bCs/>
                <w:color w:val="000000"/>
                <w:sz w:val="22"/>
                <w:szCs w:val="22"/>
              </w:rPr>
              <w:t>Competenc</w:t>
            </w:r>
            <w:r w:rsidR="00B853BC">
              <w:rPr>
                <w:rFonts w:ascii="Calibri" w:hAnsi="Calibri"/>
                <w:b/>
                <w:bCs/>
                <w:color w:val="000000"/>
                <w:sz w:val="22"/>
                <w:szCs w:val="22"/>
              </w:rPr>
              <w:t>y</w:t>
            </w:r>
            <w:r w:rsidRPr="000D2508">
              <w:rPr>
                <w:rFonts w:ascii="Calibri" w:hAnsi="Calibri"/>
                <w:b/>
                <w:bCs/>
                <w:color w:val="000000"/>
                <w:sz w:val="22"/>
                <w:szCs w:val="22"/>
              </w:rPr>
              <w:t xml:space="preserve"> Area 1:</w:t>
            </w:r>
          </w:p>
        </w:tc>
        <w:tc>
          <w:tcPr>
            <w:tcW w:w="2937" w:type="pct"/>
            <w:tcBorders>
              <w:top w:val="single" w:sz="4" w:space="0" w:color="auto"/>
              <w:left w:val="single" w:sz="4" w:space="0" w:color="auto"/>
              <w:bottom w:val="single" w:sz="4" w:space="0" w:color="auto"/>
              <w:right w:val="single" w:sz="4" w:space="0" w:color="auto"/>
            </w:tcBorders>
            <w:shd w:val="clear" w:color="auto" w:fill="auto"/>
            <w:vAlign w:val="center"/>
          </w:tcPr>
          <w:p w14:paraId="3E415103" w14:textId="77777777" w:rsidR="003107EF" w:rsidRPr="003107EF" w:rsidRDefault="003107EF" w:rsidP="003107EF">
            <w:pPr>
              <w:autoSpaceDE w:val="0"/>
              <w:autoSpaceDN w:val="0"/>
              <w:adjustRightInd w:val="0"/>
              <w:rPr>
                <w:rFonts w:ascii="Calibri" w:hAnsi="Calibri"/>
                <w:color w:val="000000"/>
                <w:sz w:val="22"/>
                <w:szCs w:val="22"/>
              </w:rPr>
            </w:pPr>
          </w:p>
        </w:tc>
      </w:tr>
      <w:tr w:rsidR="003107EF" w:rsidRPr="00835796" w14:paraId="09E7AFA5" w14:textId="77777777" w:rsidTr="00B853BC">
        <w:trPr>
          <w:gridAfter w:val="1"/>
          <w:wAfter w:w="4" w:type="pct"/>
          <w:trHeight w:val="577"/>
        </w:trPr>
        <w:tc>
          <w:tcPr>
            <w:tcW w:w="2059" w:type="pct"/>
            <w:tcBorders>
              <w:top w:val="single" w:sz="4" w:space="0" w:color="auto"/>
              <w:left w:val="single" w:sz="4" w:space="0" w:color="auto"/>
              <w:bottom w:val="single" w:sz="4" w:space="0" w:color="auto"/>
              <w:right w:val="single" w:sz="4" w:space="0" w:color="auto"/>
            </w:tcBorders>
            <w:shd w:val="clear" w:color="auto" w:fill="D9E2F3"/>
            <w:vAlign w:val="center"/>
          </w:tcPr>
          <w:p w14:paraId="78635F82" w14:textId="04A74835" w:rsidR="003107EF" w:rsidRPr="000D2508" w:rsidRDefault="003107EF" w:rsidP="003107EF">
            <w:pPr>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SE-</w:t>
            </w:r>
            <w:r>
              <w:rPr>
                <w:rFonts w:ascii="Calibri" w:hAnsi="Calibri"/>
                <w:b/>
                <w:bCs/>
                <w:color w:val="000000"/>
                <w:sz w:val="22"/>
                <w:szCs w:val="22"/>
              </w:rPr>
              <w:t xml:space="preserve">1 </w:t>
            </w:r>
            <w:r w:rsidRPr="000D2508">
              <w:rPr>
                <w:rFonts w:ascii="Calibri" w:hAnsi="Calibri"/>
                <w:b/>
                <w:bCs/>
                <w:color w:val="000000"/>
                <w:sz w:val="22"/>
                <w:szCs w:val="22"/>
              </w:rPr>
              <w:t>Selected Competenc</w:t>
            </w:r>
            <w:r w:rsidR="00B853BC">
              <w:rPr>
                <w:rFonts w:ascii="Calibri" w:hAnsi="Calibri"/>
                <w:b/>
                <w:bCs/>
                <w:color w:val="000000"/>
                <w:sz w:val="22"/>
                <w:szCs w:val="22"/>
              </w:rPr>
              <w:t>y</w:t>
            </w:r>
            <w:r w:rsidRPr="000D2508">
              <w:rPr>
                <w:rFonts w:ascii="Calibri" w:hAnsi="Calibri"/>
                <w:b/>
                <w:bCs/>
                <w:color w:val="000000"/>
                <w:sz w:val="22"/>
                <w:szCs w:val="22"/>
              </w:rPr>
              <w:t xml:space="preserve"> Area </w:t>
            </w:r>
            <w:r>
              <w:rPr>
                <w:rFonts w:ascii="Calibri" w:hAnsi="Calibri"/>
                <w:b/>
                <w:bCs/>
                <w:color w:val="000000"/>
                <w:sz w:val="22"/>
                <w:szCs w:val="22"/>
              </w:rPr>
              <w:t>2</w:t>
            </w:r>
            <w:r w:rsidRPr="000D2508">
              <w:rPr>
                <w:rFonts w:ascii="Calibri" w:hAnsi="Calibri"/>
                <w:b/>
                <w:bCs/>
                <w:color w:val="000000"/>
                <w:sz w:val="22"/>
                <w:szCs w:val="22"/>
              </w:rPr>
              <w:t>:</w:t>
            </w:r>
          </w:p>
        </w:tc>
        <w:tc>
          <w:tcPr>
            <w:tcW w:w="2937" w:type="pct"/>
            <w:tcBorders>
              <w:top w:val="single" w:sz="4" w:space="0" w:color="auto"/>
              <w:left w:val="single" w:sz="4" w:space="0" w:color="auto"/>
              <w:bottom w:val="single" w:sz="4" w:space="0" w:color="auto"/>
              <w:right w:val="single" w:sz="4" w:space="0" w:color="auto"/>
            </w:tcBorders>
            <w:shd w:val="clear" w:color="auto" w:fill="auto"/>
            <w:vAlign w:val="center"/>
          </w:tcPr>
          <w:p w14:paraId="1753EE3F" w14:textId="77777777" w:rsidR="003107EF" w:rsidRPr="003107EF" w:rsidRDefault="003107EF" w:rsidP="003107EF">
            <w:pPr>
              <w:autoSpaceDE w:val="0"/>
              <w:autoSpaceDN w:val="0"/>
              <w:adjustRightInd w:val="0"/>
              <w:rPr>
                <w:rFonts w:ascii="Calibri" w:hAnsi="Calibri"/>
                <w:color w:val="000000"/>
                <w:sz w:val="22"/>
                <w:szCs w:val="22"/>
              </w:rPr>
            </w:pPr>
          </w:p>
        </w:tc>
      </w:tr>
      <w:tr w:rsidR="003107EF" w:rsidRPr="00835796" w14:paraId="379BE101" w14:textId="77777777" w:rsidTr="00B853BC">
        <w:trPr>
          <w:gridAfter w:val="1"/>
          <w:wAfter w:w="4" w:type="pct"/>
        </w:trPr>
        <w:tc>
          <w:tcPr>
            <w:tcW w:w="2059" w:type="pct"/>
            <w:tcBorders>
              <w:top w:val="single" w:sz="4" w:space="0" w:color="auto"/>
              <w:left w:val="single" w:sz="4" w:space="0" w:color="auto"/>
              <w:bottom w:val="single" w:sz="4" w:space="0" w:color="auto"/>
              <w:right w:val="single" w:sz="4" w:space="0" w:color="auto"/>
            </w:tcBorders>
            <w:shd w:val="clear" w:color="auto" w:fill="D9E2F3"/>
            <w:vAlign w:val="center"/>
          </w:tcPr>
          <w:p w14:paraId="184A0EBB" w14:textId="7CB95BDD" w:rsidR="003107EF" w:rsidRPr="000D2508" w:rsidRDefault="003107EF" w:rsidP="003107EF">
            <w:pPr>
              <w:autoSpaceDE w:val="0"/>
              <w:autoSpaceDN w:val="0"/>
              <w:adjustRightInd w:val="0"/>
              <w:rPr>
                <w:rFonts w:ascii="Calibri" w:hAnsi="Calibri"/>
                <w:b/>
                <w:bCs/>
                <w:color w:val="000000"/>
                <w:sz w:val="22"/>
                <w:szCs w:val="22"/>
              </w:rPr>
            </w:pPr>
            <w:r>
              <w:rPr>
                <w:rFonts w:ascii="Calibri" w:hAnsi="Calibri"/>
                <w:b/>
                <w:bCs/>
                <w:color w:val="000000"/>
                <w:sz w:val="22"/>
                <w:szCs w:val="22"/>
              </w:rPr>
              <w:t xml:space="preserve">Name of Reference(s) validating your experience for SE-1 </w:t>
            </w:r>
            <w:r w:rsidRPr="000D2508">
              <w:rPr>
                <w:rFonts w:ascii="Calibri" w:hAnsi="Calibri"/>
                <w:b/>
                <w:bCs/>
                <w:color w:val="000000"/>
                <w:sz w:val="22"/>
                <w:szCs w:val="22"/>
              </w:rPr>
              <w:t>Competenc</w:t>
            </w:r>
            <w:r w:rsidR="00B853BC">
              <w:rPr>
                <w:rFonts w:ascii="Calibri" w:hAnsi="Calibri"/>
                <w:b/>
                <w:bCs/>
                <w:color w:val="000000"/>
                <w:sz w:val="22"/>
                <w:szCs w:val="22"/>
              </w:rPr>
              <w:t>y</w:t>
            </w:r>
            <w:r w:rsidRPr="000D2508">
              <w:rPr>
                <w:rFonts w:ascii="Calibri" w:hAnsi="Calibri"/>
                <w:b/>
                <w:bCs/>
                <w:color w:val="000000"/>
                <w:sz w:val="22"/>
                <w:szCs w:val="22"/>
              </w:rPr>
              <w:t xml:space="preserve"> Area </w:t>
            </w:r>
            <w:r>
              <w:rPr>
                <w:rFonts w:ascii="Calibri" w:hAnsi="Calibri"/>
                <w:b/>
                <w:bCs/>
                <w:color w:val="000000"/>
                <w:sz w:val="22"/>
                <w:szCs w:val="22"/>
              </w:rPr>
              <w:t>2</w:t>
            </w:r>
            <w:r w:rsidRPr="000D2508">
              <w:rPr>
                <w:rFonts w:ascii="Calibri" w:hAnsi="Calibri"/>
                <w:b/>
                <w:bCs/>
                <w:color w:val="000000"/>
                <w:sz w:val="22"/>
                <w:szCs w:val="22"/>
              </w:rPr>
              <w:t>:</w:t>
            </w:r>
          </w:p>
        </w:tc>
        <w:tc>
          <w:tcPr>
            <w:tcW w:w="2937" w:type="pct"/>
            <w:tcBorders>
              <w:top w:val="single" w:sz="4" w:space="0" w:color="auto"/>
              <w:left w:val="single" w:sz="4" w:space="0" w:color="auto"/>
              <w:bottom w:val="single" w:sz="4" w:space="0" w:color="auto"/>
              <w:right w:val="single" w:sz="4" w:space="0" w:color="auto"/>
            </w:tcBorders>
            <w:shd w:val="clear" w:color="auto" w:fill="auto"/>
            <w:vAlign w:val="center"/>
          </w:tcPr>
          <w:p w14:paraId="6C23E1D7" w14:textId="77777777" w:rsidR="003107EF" w:rsidRPr="003107EF" w:rsidRDefault="003107EF" w:rsidP="003107EF">
            <w:pPr>
              <w:autoSpaceDE w:val="0"/>
              <w:autoSpaceDN w:val="0"/>
              <w:adjustRightInd w:val="0"/>
              <w:rPr>
                <w:rFonts w:ascii="Calibri" w:hAnsi="Calibri"/>
                <w:color w:val="000000"/>
                <w:sz w:val="22"/>
                <w:szCs w:val="22"/>
              </w:rPr>
            </w:pPr>
          </w:p>
        </w:tc>
      </w:tr>
      <w:tr w:rsidR="00B325E0" w:rsidRPr="00835796" w14:paraId="65DC4708" w14:textId="77777777" w:rsidTr="00B325E0">
        <w:trPr>
          <w:gridAfter w:val="1"/>
          <w:wAfter w:w="4" w:type="pct"/>
        </w:trPr>
        <w:tc>
          <w:tcPr>
            <w:tcW w:w="4996" w:type="pct"/>
            <w:gridSpan w:val="2"/>
            <w:tcBorders>
              <w:top w:val="single" w:sz="4" w:space="0" w:color="auto"/>
              <w:left w:val="single" w:sz="4" w:space="0" w:color="auto"/>
              <w:bottom w:val="single" w:sz="4" w:space="0" w:color="auto"/>
              <w:right w:val="single" w:sz="4" w:space="0" w:color="auto"/>
            </w:tcBorders>
            <w:shd w:val="clear" w:color="auto" w:fill="auto"/>
          </w:tcPr>
          <w:p w14:paraId="5CE92B48" w14:textId="10FB460E" w:rsidR="00B325E0" w:rsidRPr="000D2508" w:rsidRDefault="003107EF" w:rsidP="001575CA">
            <w:pPr>
              <w:autoSpaceDE w:val="0"/>
              <w:autoSpaceDN w:val="0"/>
              <w:adjustRightInd w:val="0"/>
              <w:rPr>
                <w:rFonts w:ascii="Calibri" w:hAnsi="Calibri"/>
                <w:b/>
                <w:bCs/>
                <w:color w:val="000000"/>
                <w:sz w:val="22"/>
                <w:szCs w:val="22"/>
              </w:rPr>
            </w:pPr>
            <w:r>
              <w:rPr>
                <w:rFonts w:ascii="Calibri" w:hAnsi="Calibri"/>
                <w:b/>
                <w:bCs/>
                <w:color w:val="000000"/>
                <w:sz w:val="22"/>
                <w:szCs w:val="22"/>
              </w:rPr>
              <w:t>APPLICANT</w:t>
            </w:r>
            <w:r w:rsidR="00B325E0" w:rsidRPr="000D2508">
              <w:rPr>
                <w:rFonts w:ascii="Calibri" w:hAnsi="Calibri"/>
                <w:b/>
                <w:bCs/>
                <w:color w:val="000000"/>
                <w:sz w:val="22"/>
                <w:szCs w:val="22"/>
              </w:rPr>
              <w:t xml:space="preserve"> </w:t>
            </w:r>
            <w:r>
              <w:rPr>
                <w:rFonts w:ascii="Calibri" w:hAnsi="Calibri"/>
                <w:b/>
                <w:bCs/>
                <w:color w:val="000000"/>
                <w:sz w:val="22"/>
                <w:szCs w:val="22"/>
              </w:rPr>
              <w:t>EVIDENCE FOR</w:t>
            </w:r>
            <w:r w:rsidR="00B325E0" w:rsidRPr="000D2508">
              <w:rPr>
                <w:rFonts w:ascii="Calibri" w:hAnsi="Calibri"/>
                <w:b/>
                <w:bCs/>
                <w:color w:val="000000"/>
                <w:sz w:val="22"/>
                <w:szCs w:val="22"/>
              </w:rPr>
              <w:t xml:space="preserve"> SE-1</w:t>
            </w:r>
            <w:r>
              <w:rPr>
                <w:rFonts w:ascii="Calibri" w:hAnsi="Calibri"/>
                <w:b/>
                <w:bCs/>
                <w:color w:val="000000"/>
                <w:sz w:val="22"/>
                <w:szCs w:val="22"/>
              </w:rPr>
              <w:t xml:space="preserve"> (Competence Areas 1 and 2)</w:t>
            </w:r>
          </w:p>
          <w:p w14:paraId="782E59D8" w14:textId="77777777" w:rsidR="00B325E0" w:rsidRPr="000D2508" w:rsidRDefault="00B325E0" w:rsidP="00D73180">
            <w:pPr>
              <w:autoSpaceDE w:val="0"/>
              <w:autoSpaceDN w:val="0"/>
              <w:adjustRightInd w:val="0"/>
              <w:rPr>
                <w:rFonts w:ascii="Calibri" w:hAnsi="Calibri"/>
                <w:bCs/>
                <w:color w:val="000000"/>
                <w:sz w:val="22"/>
                <w:szCs w:val="22"/>
              </w:rPr>
            </w:pPr>
          </w:p>
          <w:p w14:paraId="2539BADE" w14:textId="77777777" w:rsidR="00B325E0" w:rsidRPr="000D2508" w:rsidRDefault="00B325E0" w:rsidP="00D73180">
            <w:pPr>
              <w:autoSpaceDE w:val="0"/>
              <w:autoSpaceDN w:val="0"/>
              <w:adjustRightInd w:val="0"/>
              <w:rPr>
                <w:rFonts w:ascii="Calibri" w:hAnsi="Calibri"/>
                <w:bCs/>
                <w:color w:val="000000"/>
                <w:sz w:val="22"/>
                <w:szCs w:val="22"/>
              </w:rPr>
            </w:pPr>
          </w:p>
          <w:p w14:paraId="492D31CC" w14:textId="77777777" w:rsidR="00B325E0" w:rsidRPr="000D2508" w:rsidRDefault="00B325E0" w:rsidP="00B325E0">
            <w:pPr>
              <w:autoSpaceDE w:val="0"/>
              <w:autoSpaceDN w:val="0"/>
              <w:adjustRightInd w:val="0"/>
              <w:rPr>
                <w:rFonts w:ascii="Calibri" w:hAnsi="Calibri"/>
                <w:b/>
                <w:bCs/>
                <w:color w:val="000000"/>
                <w:sz w:val="22"/>
                <w:szCs w:val="22"/>
              </w:rPr>
            </w:pPr>
          </w:p>
        </w:tc>
      </w:tr>
    </w:tbl>
    <w:p w14:paraId="6523D1D8" w14:textId="77777777" w:rsidR="007A430F" w:rsidRPr="000D2508" w:rsidRDefault="007A430F">
      <w:pPr>
        <w:rPr>
          <w:rFonts w:ascii="Calibri" w:hAnsi="Calibri"/>
        </w:rPr>
      </w:pPr>
    </w:p>
    <w:tbl>
      <w:tblPr>
        <w:tblW w:w="5062" w:type="pct"/>
        <w:tblInd w:w="115" w:type="dxa"/>
        <w:tblLayout w:type="fixed"/>
        <w:tblCellMar>
          <w:left w:w="115" w:type="dxa"/>
          <w:right w:w="115" w:type="dxa"/>
        </w:tblCellMar>
        <w:tblLook w:val="01E0" w:firstRow="1" w:lastRow="1" w:firstColumn="1" w:lastColumn="1" w:noHBand="0" w:noVBand="0"/>
      </w:tblPr>
      <w:tblGrid>
        <w:gridCol w:w="3911"/>
        <w:gridCol w:w="5547"/>
        <w:gridCol w:w="8"/>
      </w:tblGrid>
      <w:tr w:rsidR="00DB1A48" w:rsidRPr="00835796" w14:paraId="77524461" w14:textId="77777777" w:rsidTr="002048C1">
        <w:tc>
          <w:tcPr>
            <w:tcW w:w="5000" w:type="pct"/>
            <w:gridSpan w:val="3"/>
            <w:tcBorders>
              <w:top w:val="single" w:sz="4" w:space="0" w:color="auto"/>
              <w:left w:val="single" w:sz="4" w:space="0" w:color="auto"/>
              <w:bottom w:val="single" w:sz="4" w:space="0" w:color="auto"/>
              <w:right w:val="single" w:sz="4" w:space="0" w:color="auto"/>
            </w:tcBorders>
            <w:shd w:val="clear" w:color="auto" w:fill="D9E2F3"/>
          </w:tcPr>
          <w:p w14:paraId="1DCB6E1D" w14:textId="77777777" w:rsidR="00DB1A48" w:rsidRPr="000D2508" w:rsidRDefault="00DB1A48" w:rsidP="00941944">
            <w:pPr>
              <w:keepNext/>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SE-2</w:t>
            </w:r>
            <w:r w:rsidRPr="000D2508">
              <w:rPr>
                <w:rFonts w:ascii="Calibri" w:hAnsi="Calibri"/>
                <w:b/>
                <w:bCs/>
                <w:color w:val="000000"/>
                <w:sz w:val="22"/>
                <w:szCs w:val="22"/>
              </w:rPr>
              <w:tab/>
              <w:t>DETERMINING AND MANAGING REQUIREMENTS</w:t>
            </w:r>
          </w:p>
          <w:p w14:paraId="2206BB75" w14:textId="1A241374" w:rsidR="00F0533D" w:rsidRPr="000D2508" w:rsidRDefault="00DB1A48" w:rsidP="00941944">
            <w:pPr>
              <w:keepNext/>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Use a combination of general and specialist Systems Engineering knowledge, experience, skills and understanding in the analysis of stakeholder needs and expectations in order to establish and manage the requirements for a system at Practitioner level or above, as defined in [REF 1]</w:t>
            </w:r>
            <w:r w:rsidR="008E065C">
              <w:rPr>
                <w:rFonts w:ascii="Calibri" w:hAnsi="Calibri"/>
                <w:b/>
                <w:bCs/>
                <w:color w:val="000000"/>
                <w:sz w:val="22"/>
                <w:szCs w:val="22"/>
              </w:rPr>
              <w:t>.</w:t>
            </w:r>
          </w:p>
        </w:tc>
      </w:tr>
      <w:tr w:rsidR="003107EF" w:rsidRPr="00835796" w14:paraId="501264DF" w14:textId="77777777" w:rsidTr="00B853BC">
        <w:trPr>
          <w:gridAfter w:val="1"/>
          <w:wAfter w:w="4" w:type="pct"/>
        </w:trPr>
        <w:tc>
          <w:tcPr>
            <w:tcW w:w="2066" w:type="pct"/>
            <w:tcBorders>
              <w:top w:val="single" w:sz="4" w:space="0" w:color="auto"/>
              <w:left w:val="single" w:sz="4" w:space="0" w:color="auto"/>
              <w:bottom w:val="single" w:sz="4" w:space="0" w:color="auto"/>
              <w:right w:val="single" w:sz="4" w:space="0" w:color="auto"/>
            </w:tcBorders>
            <w:shd w:val="clear" w:color="auto" w:fill="D9E2F3"/>
          </w:tcPr>
          <w:p w14:paraId="21CCEFD7" w14:textId="2081918D" w:rsidR="003107EF" w:rsidRPr="000D2508" w:rsidRDefault="003107EF" w:rsidP="003107EF">
            <w:pPr>
              <w:autoSpaceDE w:val="0"/>
              <w:autoSpaceDN w:val="0"/>
              <w:adjustRightInd w:val="0"/>
              <w:rPr>
                <w:rFonts w:ascii="Calibri" w:hAnsi="Calibri"/>
                <w:b/>
                <w:bCs/>
                <w:color w:val="000000"/>
                <w:sz w:val="22"/>
                <w:szCs w:val="22"/>
              </w:rPr>
            </w:pPr>
            <w:r>
              <w:rPr>
                <w:rFonts w:ascii="Calibri" w:hAnsi="Calibri"/>
                <w:b/>
                <w:bCs/>
                <w:color w:val="000000"/>
                <w:sz w:val="22"/>
                <w:szCs w:val="22"/>
              </w:rPr>
              <w:t xml:space="preserve">Name of Reference(s) validating your experience for </w:t>
            </w:r>
            <w:r w:rsidR="00B853BC">
              <w:rPr>
                <w:rFonts w:ascii="Calibri" w:hAnsi="Calibri"/>
                <w:b/>
                <w:bCs/>
                <w:color w:val="000000"/>
                <w:sz w:val="22"/>
                <w:szCs w:val="22"/>
              </w:rPr>
              <w:t xml:space="preserve">competency </w:t>
            </w:r>
            <w:r>
              <w:rPr>
                <w:rFonts w:ascii="Calibri" w:hAnsi="Calibri"/>
                <w:b/>
                <w:bCs/>
                <w:color w:val="000000"/>
                <w:sz w:val="22"/>
                <w:szCs w:val="22"/>
              </w:rPr>
              <w:t>SE-2:</w:t>
            </w:r>
          </w:p>
        </w:tc>
        <w:tc>
          <w:tcPr>
            <w:tcW w:w="2929" w:type="pct"/>
            <w:tcBorders>
              <w:top w:val="single" w:sz="4" w:space="0" w:color="auto"/>
              <w:left w:val="single" w:sz="4" w:space="0" w:color="auto"/>
              <w:bottom w:val="single" w:sz="4" w:space="0" w:color="auto"/>
              <w:right w:val="single" w:sz="4" w:space="0" w:color="auto"/>
            </w:tcBorders>
            <w:shd w:val="clear" w:color="auto" w:fill="auto"/>
          </w:tcPr>
          <w:p w14:paraId="4E19D522" w14:textId="77777777" w:rsidR="003107EF" w:rsidRPr="001B0D1B" w:rsidRDefault="003107EF" w:rsidP="003107EF">
            <w:pPr>
              <w:autoSpaceDE w:val="0"/>
              <w:autoSpaceDN w:val="0"/>
              <w:adjustRightInd w:val="0"/>
              <w:rPr>
                <w:rFonts w:ascii="Calibri" w:hAnsi="Calibri"/>
                <w:color w:val="000000"/>
                <w:sz w:val="22"/>
                <w:szCs w:val="22"/>
              </w:rPr>
            </w:pPr>
          </w:p>
        </w:tc>
      </w:tr>
      <w:tr w:rsidR="00B325E0" w:rsidRPr="00835796" w14:paraId="64A4008F" w14:textId="77777777" w:rsidTr="00B325E0">
        <w:trPr>
          <w:gridAfter w:val="1"/>
          <w:wAfter w:w="4" w:type="pct"/>
        </w:trPr>
        <w:tc>
          <w:tcPr>
            <w:tcW w:w="4996" w:type="pct"/>
            <w:gridSpan w:val="2"/>
            <w:tcBorders>
              <w:top w:val="single" w:sz="4" w:space="0" w:color="auto"/>
              <w:left w:val="single" w:sz="4" w:space="0" w:color="auto"/>
              <w:bottom w:val="single" w:sz="4" w:space="0" w:color="auto"/>
              <w:right w:val="single" w:sz="4" w:space="0" w:color="auto"/>
            </w:tcBorders>
            <w:shd w:val="clear" w:color="auto" w:fill="auto"/>
          </w:tcPr>
          <w:p w14:paraId="3DBC34DF" w14:textId="408EF188" w:rsidR="00B325E0" w:rsidRPr="000D2508" w:rsidRDefault="003107EF" w:rsidP="00D92809">
            <w:pPr>
              <w:autoSpaceDE w:val="0"/>
              <w:autoSpaceDN w:val="0"/>
              <w:adjustRightInd w:val="0"/>
              <w:rPr>
                <w:rFonts w:ascii="Calibri" w:hAnsi="Calibri"/>
                <w:b/>
                <w:bCs/>
                <w:color w:val="000000"/>
                <w:sz w:val="22"/>
                <w:szCs w:val="22"/>
              </w:rPr>
            </w:pPr>
            <w:r>
              <w:rPr>
                <w:rFonts w:ascii="Calibri" w:hAnsi="Calibri"/>
                <w:b/>
                <w:bCs/>
                <w:color w:val="000000"/>
                <w:sz w:val="22"/>
                <w:szCs w:val="22"/>
              </w:rPr>
              <w:t>APPLICANT</w:t>
            </w:r>
            <w:r w:rsidRPr="000D2508">
              <w:rPr>
                <w:rFonts w:ascii="Calibri" w:hAnsi="Calibri"/>
                <w:b/>
                <w:bCs/>
                <w:color w:val="000000"/>
                <w:sz w:val="22"/>
                <w:szCs w:val="22"/>
              </w:rPr>
              <w:t xml:space="preserve"> </w:t>
            </w:r>
            <w:r>
              <w:rPr>
                <w:rFonts w:ascii="Calibri" w:hAnsi="Calibri"/>
                <w:b/>
                <w:bCs/>
                <w:color w:val="000000"/>
                <w:sz w:val="22"/>
                <w:szCs w:val="22"/>
              </w:rPr>
              <w:t>EVIDENCE FOR</w:t>
            </w:r>
            <w:r w:rsidRPr="000D2508">
              <w:rPr>
                <w:rFonts w:ascii="Calibri" w:hAnsi="Calibri"/>
                <w:b/>
                <w:bCs/>
                <w:color w:val="000000"/>
                <w:sz w:val="22"/>
                <w:szCs w:val="22"/>
              </w:rPr>
              <w:t xml:space="preserve"> </w:t>
            </w:r>
            <w:r w:rsidR="00B325E0" w:rsidRPr="000D2508">
              <w:rPr>
                <w:rFonts w:ascii="Calibri" w:hAnsi="Calibri"/>
                <w:b/>
                <w:bCs/>
                <w:color w:val="000000"/>
                <w:sz w:val="22"/>
                <w:szCs w:val="22"/>
              </w:rPr>
              <w:t>SE-2</w:t>
            </w:r>
          </w:p>
          <w:p w14:paraId="126CAE94" w14:textId="77777777" w:rsidR="00692C3F" w:rsidRDefault="00692C3F" w:rsidP="00B325E0">
            <w:pPr>
              <w:autoSpaceDE w:val="0"/>
              <w:autoSpaceDN w:val="0"/>
              <w:adjustRightInd w:val="0"/>
              <w:rPr>
                <w:rFonts w:ascii="Calibri" w:hAnsi="Calibri"/>
                <w:b/>
                <w:bCs/>
                <w:color w:val="000000"/>
                <w:sz w:val="22"/>
                <w:szCs w:val="22"/>
              </w:rPr>
            </w:pPr>
          </w:p>
          <w:p w14:paraId="44E18124" w14:textId="6514E00E" w:rsidR="00692C3F" w:rsidRDefault="00692C3F" w:rsidP="00B325E0">
            <w:pPr>
              <w:autoSpaceDE w:val="0"/>
              <w:autoSpaceDN w:val="0"/>
              <w:adjustRightInd w:val="0"/>
              <w:rPr>
                <w:rFonts w:ascii="Calibri" w:hAnsi="Calibri"/>
                <w:b/>
                <w:bCs/>
                <w:color w:val="000000"/>
                <w:sz w:val="22"/>
                <w:szCs w:val="22"/>
              </w:rPr>
            </w:pPr>
          </w:p>
          <w:p w14:paraId="6CE468E0" w14:textId="77777777" w:rsidR="00F84A3E" w:rsidRDefault="00F84A3E" w:rsidP="00B325E0">
            <w:pPr>
              <w:autoSpaceDE w:val="0"/>
              <w:autoSpaceDN w:val="0"/>
              <w:adjustRightInd w:val="0"/>
              <w:rPr>
                <w:rFonts w:ascii="Calibri" w:hAnsi="Calibri"/>
                <w:b/>
                <w:bCs/>
                <w:color w:val="000000"/>
                <w:sz w:val="22"/>
                <w:szCs w:val="22"/>
              </w:rPr>
            </w:pPr>
          </w:p>
          <w:p w14:paraId="4BDFD2BA" w14:textId="11F6D1F6" w:rsidR="008E065C" w:rsidRPr="000D2508" w:rsidRDefault="008E065C" w:rsidP="00B325E0">
            <w:pPr>
              <w:autoSpaceDE w:val="0"/>
              <w:autoSpaceDN w:val="0"/>
              <w:adjustRightInd w:val="0"/>
              <w:rPr>
                <w:rFonts w:ascii="Calibri" w:hAnsi="Calibri"/>
                <w:b/>
                <w:bCs/>
                <w:color w:val="000000"/>
                <w:sz w:val="22"/>
                <w:szCs w:val="22"/>
              </w:rPr>
            </w:pPr>
          </w:p>
        </w:tc>
      </w:tr>
    </w:tbl>
    <w:p w14:paraId="02B669BC" w14:textId="77777777" w:rsidR="00626373" w:rsidRPr="000D2508" w:rsidRDefault="00626373">
      <w:pPr>
        <w:rPr>
          <w:rFonts w:ascii="Calibri" w:hAnsi="Calibri"/>
        </w:rPr>
      </w:pPr>
    </w:p>
    <w:tbl>
      <w:tblPr>
        <w:tblW w:w="5062" w:type="pct"/>
        <w:tblInd w:w="115" w:type="dxa"/>
        <w:tblLayout w:type="fixed"/>
        <w:tblCellMar>
          <w:left w:w="115" w:type="dxa"/>
          <w:right w:w="115" w:type="dxa"/>
        </w:tblCellMar>
        <w:tblLook w:val="01E0" w:firstRow="1" w:lastRow="1" w:firstColumn="1" w:lastColumn="1" w:noHBand="0" w:noVBand="0"/>
      </w:tblPr>
      <w:tblGrid>
        <w:gridCol w:w="3869"/>
        <w:gridCol w:w="121"/>
        <w:gridCol w:w="5468"/>
        <w:gridCol w:w="8"/>
      </w:tblGrid>
      <w:tr w:rsidR="00DB1A48" w:rsidRPr="00835796" w14:paraId="53868D04" w14:textId="77777777" w:rsidTr="002048C1">
        <w:tc>
          <w:tcPr>
            <w:tcW w:w="5000" w:type="pct"/>
            <w:gridSpan w:val="4"/>
            <w:tcBorders>
              <w:top w:val="single" w:sz="4" w:space="0" w:color="auto"/>
              <w:left w:val="single" w:sz="4" w:space="0" w:color="auto"/>
              <w:bottom w:val="single" w:sz="4" w:space="0" w:color="auto"/>
              <w:right w:val="single" w:sz="4" w:space="0" w:color="auto"/>
            </w:tcBorders>
            <w:shd w:val="clear" w:color="auto" w:fill="D9E2F3"/>
          </w:tcPr>
          <w:p w14:paraId="2B030779" w14:textId="77777777" w:rsidR="00DB1A48" w:rsidRPr="000D2508" w:rsidRDefault="00DB1A48" w:rsidP="00941944">
            <w:pPr>
              <w:keepNext/>
              <w:autoSpaceDE w:val="0"/>
              <w:autoSpaceDN w:val="0"/>
              <w:adjustRightInd w:val="0"/>
              <w:rPr>
                <w:rFonts w:ascii="Calibri" w:hAnsi="Calibri"/>
                <w:b/>
                <w:bCs/>
                <w:color w:val="000000"/>
                <w:sz w:val="22"/>
                <w:szCs w:val="22"/>
              </w:rPr>
            </w:pPr>
            <w:r w:rsidRPr="000D2508">
              <w:rPr>
                <w:rFonts w:ascii="Calibri" w:hAnsi="Calibri"/>
                <w:b/>
                <w:bCs/>
                <w:color w:val="000000"/>
                <w:sz w:val="22"/>
                <w:szCs w:val="22"/>
              </w:rPr>
              <w:lastRenderedPageBreak/>
              <w:t>SE-3 HOLISTIC LIFECYCLE VIEW</w:t>
            </w:r>
          </w:p>
          <w:p w14:paraId="2E426CF3" w14:textId="750B06A7" w:rsidR="00DB1A48" w:rsidRPr="000D2508" w:rsidRDefault="00DB1A48" w:rsidP="00941944">
            <w:pPr>
              <w:keepNext/>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 xml:space="preserve">Use a combination of general and specialist Systems Engineering knowledge, experience, skills and understanding in the application of at least </w:t>
            </w:r>
            <w:r w:rsidR="005A032D" w:rsidRPr="000D2508">
              <w:rPr>
                <w:rFonts w:ascii="Calibri" w:hAnsi="Calibri"/>
                <w:b/>
                <w:bCs/>
                <w:color w:val="000000"/>
                <w:sz w:val="22"/>
                <w:szCs w:val="22"/>
              </w:rPr>
              <w:t>TWO</w:t>
            </w:r>
            <w:r w:rsidRPr="000D2508">
              <w:rPr>
                <w:rFonts w:ascii="Calibri" w:hAnsi="Calibri"/>
                <w:b/>
                <w:bCs/>
                <w:color w:val="000000"/>
                <w:sz w:val="22"/>
                <w:szCs w:val="22"/>
              </w:rPr>
              <w:t xml:space="preserve"> of the following at Practitioner level o</w:t>
            </w:r>
            <w:r w:rsidR="00FB1447" w:rsidRPr="000D2508">
              <w:rPr>
                <w:rFonts w:ascii="Calibri" w:hAnsi="Calibri"/>
                <w:b/>
                <w:bCs/>
                <w:color w:val="000000"/>
                <w:sz w:val="22"/>
                <w:szCs w:val="22"/>
              </w:rPr>
              <w:t>r above, as defined in [REF 1]</w:t>
            </w:r>
            <w:r w:rsidR="008E065C">
              <w:rPr>
                <w:rFonts w:ascii="Calibri" w:hAnsi="Calibri"/>
                <w:b/>
                <w:bCs/>
                <w:color w:val="000000"/>
                <w:sz w:val="22"/>
                <w:szCs w:val="22"/>
              </w:rPr>
              <w:t>.</w:t>
            </w:r>
          </w:p>
          <w:p w14:paraId="455A7567" w14:textId="77777777" w:rsidR="00FB1447" w:rsidRPr="000D2508" w:rsidRDefault="00FB1447" w:rsidP="00941944">
            <w:pPr>
              <w:keepNext/>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 xml:space="preserve">NOTE:  The </w:t>
            </w:r>
            <w:r w:rsidR="00FC1C0E" w:rsidRPr="000D2508">
              <w:rPr>
                <w:rFonts w:ascii="Calibri" w:hAnsi="Calibri"/>
                <w:b/>
                <w:bCs/>
                <w:color w:val="000000"/>
                <w:sz w:val="22"/>
                <w:szCs w:val="22"/>
              </w:rPr>
              <w:t xml:space="preserve">two </w:t>
            </w:r>
            <w:r w:rsidRPr="000D2508">
              <w:rPr>
                <w:rFonts w:ascii="Calibri" w:hAnsi="Calibri"/>
                <w:b/>
                <w:bCs/>
                <w:color w:val="000000"/>
                <w:sz w:val="22"/>
                <w:szCs w:val="22"/>
              </w:rPr>
              <w:t>areas selected for SE-3 CANNOT be the same as those selected for SE-4 to SE-7</w:t>
            </w:r>
          </w:p>
          <w:p w14:paraId="3A56C311" w14:textId="77777777" w:rsidR="00FB1447" w:rsidRPr="000D2508" w:rsidRDefault="00FB1447" w:rsidP="00941944">
            <w:pPr>
              <w:keepNext/>
              <w:autoSpaceDE w:val="0"/>
              <w:autoSpaceDN w:val="0"/>
              <w:adjustRightInd w:val="0"/>
              <w:rPr>
                <w:rFonts w:ascii="Calibri" w:hAnsi="Calibri"/>
                <w:b/>
                <w:bCs/>
                <w:color w:val="000000"/>
                <w:sz w:val="22"/>
                <w:szCs w:val="22"/>
              </w:rPr>
            </w:pPr>
          </w:p>
          <w:p w14:paraId="2D862411" w14:textId="77777777" w:rsidR="00DB1A48" w:rsidRPr="000D2508" w:rsidRDefault="00DB1A48" w:rsidP="00941944">
            <w:pPr>
              <w:pStyle w:val="ListParagraph"/>
              <w:keepNext/>
              <w:widowControl/>
              <w:numPr>
                <w:ilvl w:val="0"/>
                <w:numId w:val="18"/>
              </w:numPr>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SE3A - Architectural Design</w:t>
            </w:r>
          </w:p>
          <w:p w14:paraId="0E225F32" w14:textId="77777777" w:rsidR="00DB1A48" w:rsidRPr="000D2508" w:rsidRDefault="00DB1A48" w:rsidP="00941944">
            <w:pPr>
              <w:pStyle w:val="ListParagraph"/>
              <w:keepNext/>
              <w:widowControl/>
              <w:numPr>
                <w:ilvl w:val="0"/>
                <w:numId w:val="18"/>
              </w:numPr>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SE3B - Concept Generation</w:t>
            </w:r>
          </w:p>
          <w:p w14:paraId="57AAAB6C" w14:textId="77777777" w:rsidR="00DB1A48" w:rsidRPr="000D2508" w:rsidRDefault="00DB1A48" w:rsidP="00941944">
            <w:pPr>
              <w:pStyle w:val="ListParagraph"/>
              <w:keepNext/>
              <w:widowControl/>
              <w:numPr>
                <w:ilvl w:val="0"/>
                <w:numId w:val="18"/>
              </w:numPr>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SE3C - Design for …</w:t>
            </w:r>
          </w:p>
          <w:p w14:paraId="497F3928" w14:textId="77777777" w:rsidR="00DB1A48" w:rsidRPr="000D2508" w:rsidRDefault="00DB1A48" w:rsidP="00941944">
            <w:pPr>
              <w:pStyle w:val="ListParagraph"/>
              <w:keepNext/>
              <w:widowControl/>
              <w:numPr>
                <w:ilvl w:val="0"/>
                <w:numId w:val="18"/>
              </w:numPr>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SE3D- Functional Analysis</w:t>
            </w:r>
          </w:p>
          <w:p w14:paraId="30C09517" w14:textId="77777777" w:rsidR="00DB1A48" w:rsidRPr="000D2508" w:rsidRDefault="00DB1A48" w:rsidP="00941944">
            <w:pPr>
              <w:pStyle w:val="ListParagraph"/>
              <w:keepNext/>
              <w:widowControl/>
              <w:numPr>
                <w:ilvl w:val="0"/>
                <w:numId w:val="18"/>
              </w:numPr>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SE3E -Interface Management</w:t>
            </w:r>
          </w:p>
          <w:p w14:paraId="672459DC" w14:textId="77777777" w:rsidR="00DB1A48" w:rsidRPr="000D2508" w:rsidRDefault="00DB1A48" w:rsidP="00941944">
            <w:pPr>
              <w:pStyle w:val="ListParagraph"/>
              <w:keepNext/>
              <w:widowControl/>
              <w:numPr>
                <w:ilvl w:val="0"/>
                <w:numId w:val="18"/>
              </w:numPr>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SE3F -Maintaining Design Integrity</w:t>
            </w:r>
          </w:p>
          <w:p w14:paraId="78984A33" w14:textId="77777777" w:rsidR="00DB1A48" w:rsidRPr="000D2508" w:rsidRDefault="00DB1A48" w:rsidP="00941944">
            <w:pPr>
              <w:pStyle w:val="ListParagraph"/>
              <w:keepNext/>
              <w:widowControl/>
              <w:numPr>
                <w:ilvl w:val="0"/>
                <w:numId w:val="18"/>
              </w:numPr>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SE3G -Modelling and Simulation</w:t>
            </w:r>
          </w:p>
          <w:p w14:paraId="05637B58" w14:textId="77777777" w:rsidR="00DB1A48" w:rsidRPr="000D2508" w:rsidRDefault="00DB1A48" w:rsidP="00941944">
            <w:pPr>
              <w:pStyle w:val="ListParagraph"/>
              <w:keepNext/>
              <w:widowControl/>
              <w:numPr>
                <w:ilvl w:val="0"/>
                <w:numId w:val="18"/>
              </w:numPr>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SE3H -Select Preferred Solution</w:t>
            </w:r>
          </w:p>
          <w:p w14:paraId="547F9956" w14:textId="77777777" w:rsidR="00DB1A48" w:rsidRPr="000D2508" w:rsidRDefault="00DB1A48" w:rsidP="00941944">
            <w:pPr>
              <w:pStyle w:val="ListParagraph"/>
              <w:keepNext/>
              <w:widowControl/>
              <w:numPr>
                <w:ilvl w:val="0"/>
                <w:numId w:val="18"/>
              </w:numPr>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SE3I -System Robustness</w:t>
            </w:r>
          </w:p>
          <w:p w14:paraId="3E2A6530" w14:textId="77777777" w:rsidR="00DB1A48" w:rsidRPr="000D2508" w:rsidRDefault="00DB1A48" w:rsidP="00941944">
            <w:pPr>
              <w:pStyle w:val="ListParagraph"/>
              <w:keepNext/>
              <w:widowControl/>
              <w:numPr>
                <w:ilvl w:val="0"/>
                <w:numId w:val="18"/>
              </w:numPr>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SE3J -Systems Integration and Verification</w:t>
            </w:r>
          </w:p>
          <w:p w14:paraId="7B78C052" w14:textId="77777777" w:rsidR="00DB1A48" w:rsidRPr="000D2508" w:rsidRDefault="00DB1A48" w:rsidP="00941944">
            <w:pPr>
              <w:pStyle w:val="ListParagraph"/>
              <w:keepNext/>
              <w:widowControl/>
              <w:numPr>
                <w:ilvl w:val="0"/>
                <w:numId w:val="18"/>
              </w:numPr>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SE3K -Validation</w:t>
            </w:r>
          </w:p>
          <w:p w14:paraId="6276FA7B" w14:textId="77777777" w:rsidR="00DB1A48" w:rsidRPr="000D2508" w:rsidRDefault="00DB1A48" w:rsidP="00941944">
            <w:pPr>
              <w:pStyle w:val="ListParagraph"/>
              <w:keepNext/>
              <w:widowControl/>
              <w:numPr>
                <w:ilvl w:val="0"/>
                <w:numId w:val="18"/>
              </w:numPr>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SE3L -Transition to Operation</w:t>
            </w:r>
          </w:p>
          <w:p w14:paraId="097421B8" w14:textId="77777777" w:rsidR="00DB1A48" w:rsidRPr="000D2508" w:rsidRDefault="00DB1A48" w:rsidP="00941944">
            <w:pPr>
              <w:pStyle w:val="ListParagraph"/>
              <w:keepNext/>
              <w:widowControl/>
              <w:numPr>
                <w:ilvl w:val="0"/>
                <w:numId w:val="18"/>
              </w:numPr>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SE3M -Concurrent Engineering</w:t>
            </w:r>
          </w:p>
          <w:p w14:paraId="473E4BF0" w14:textId="77777777" w:rsidR="00DB1A48" w:rsidRPr="000D2508" w:rsidRDefault="00DB1A48" w:rsidP="00941944">
            <w:pPr>
              <w:pStyle w:val="ListParagraph"/>
              <w:keepNext/>
              <w:widowControl/>
              <w:numPr>
                <w:ilvl w:val="0"/>
                <w:numId w:val="18"/>
              </w:numPr>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SE3N-Enterprise Integration</w:t>
            </w:r>
          </w:p>
          <w:p w14:paraId="3BF40397" w14:textId="77777777" w:rsidR="00DB1A48" w:rsidRPr="000D2508" w:rsidRDefault="00DB1A48" w:rsidP="00941944">
            <w:pPr>
              <w:pStyle w:val="ListParagraph"/>
              <w:keepNext/>
              <w:widowControl/>
              <w:numPr>
                <w:ilvl w:val="0"/>
                <w:numId w:val="18"/>
              </w:numPr>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SE3O -Integration of Specialisms</w:t>
            </w:r>
          </w:p>
          <w:p w14:paraId="1B3A83AF" w14:textId="77777777" w:rsidR="00DB1A48" w:rsidRPr="000D2508" w:rsidRDefault="00DB1A48" w:rsidP="00941944">
            <w:pPr>
              <w:pStyle w:val="ListParagraph"/>
              <w:keepNext/>
              <w:widowControl/>
              <w:numPr>
                <w:ilvl w:val="0"/>
                <w:numId w:val="18"/>
              </w:numPr>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SE3P -Lifecycle Process Definition</w:t>
            </w:r>
          </w:p>
          <w:p w14:paraId="2EDAA385" w14:textId="77777777" w:rsidR="00DB1A48" w:rsidRPr="000D2508" w:rsidRDefault="00DB1A48" w:rsidP="00941944">
            <w:pPr>
              <w:pStyle w:val="ListParagraph"/>
              <w:keepNext/>
              <w:widowControl/>
              <w:numPr>
                <w:ilvl w:val="0"/>
                <w:numId w:val="18"/>
              </w:numPr>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SE3Q -Planning, Monitoring and Controlling</w:t>
            </w:r>
          </w:p>
          <w:p w14:paraId="14C00215" w14:textId="77777777" w:rsidR="0080432D" w:rsidRPr="000D2508" w:rsidRDefault="0080432D" w:rsidP="0080432D">
            <w:pPr>
              <w:pStyle w:val="ListParagraph"/>
              <w:keepNext/>
              <w:widowControl/>
              <w:contextualSpacing/>
              <w:rPr>
                <w:rFonts w:ascii="Calibri" w:eastAsia="Batang" w:hAnsi="Calibri" w:cs="Times New Roman"/>
                <w:b/>
                <w:bCs/>
                <w:color w:val="000000"/>
                <w:lang w:eastAsia="ko-KR"/>
              </w:rPr>
            </w:pPr>
          </w:p>
          <w:p w14:paraId="251C8E29" w14:textId="1BBD5BED" w:rsidR="0080432D" w:rsidRPr="000D2508" w:rsidRDefault="005A032D" w:rsidP="005A032D">
            <w:pPr>
              <w:pStyle w:val="ListParagraph"/>
              <w:keepNext/>
              <w:widowControl/>
              <w:ind w:left="737"/>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 xml:space="preserve">NOTE:  </w:t>
            </w:r>
            <w:r w:rsidR="003107EF">
              <w:rPr>
                <w:rFonts w:ascii="Calibri" w:eastAsia="Batang" w:hAnsi="Calibri" w:cs="Times New Roman"/>
                <w:b/>
                <w:bCs/>
                <w:color w:val="000000"/>
                <w:lang w:eastAsia="ko-KR"/>
              </w:rPr>
              <w:t>Applicants</w:t>
            </w:r>
            <w:r w:rsidRPr="000D2508">
              <w:rPr>
                <w:rFonts w:ascii="Calibri" w:eastAsia="Batang" w:hAnsi="Calibri" w:cs="Times New Roman"/>
                <w:b/>
                <w:bCs/>
                <w:color w:val="000000"/>
                <w:lang w:eastAsia="ko-KR"/>
              </w:rPr>
              <w:t xml:space="preserve"> are required to indicate the two SE-3 competenc</w:t>
            </w:r>
            <w:r w:rsidR="005A28FB">
              <w:rPr>
                <w:rFonts w:ascii="Calibri" w:eastAsia="Batang" w:hAnsi="Calibri" w:cs="Times New Roman"/>
                <w:b/>
                <w:bCs/>
                <w:color w:val="000000"/>
                <w:lang w:eastAsia="ko-KR"/>
              </w:rPr>
              <w:t>y</w:t>
            </w:r>
            <w:r w:rsidRPr="000D2508">
              <w:rPr>
                <w:rFonts w:ascii="Calibri" w:eastAsia="Batang" w:hAnsi="Calibri" w:cs="Times New Roman"/>
                <w:b/>
                <w:bCs/>
                <w:color w:val="000000"/>
                <w:lang w:eastAsia="ko-KR"/>
              </w:rPr>
              <w:t xml:space="preserve"> areas they wish to be assessed in the boxes immediately below.  Note other competenc</w:t>
            </w:r>
            <w:r w:rsidR="005A28FB">
              <w:rPr>
                <w:rFonts w:ascii="Calibri" w:eastAsia="Batang" w:hAnsi="Calibri" w:cs="Times New Roman"/>
                <w:b/>
                <w:bCs/>
                <w:color w:val="000000"/>
                <w:lang w:eastAsia="ko-KR"/>
              </w:rPr>
              <w:t>y areas</w:t>
            </w:r>
            <w:r w:rsidRPr="000D2508">
              <w:rPr>
                <w:rFonts w:ascii="Calibri" w:eastAsia="Batang" w:hAnsi="Calibri" w:cs="Times New Roman"/>
                <w:b/>
                <w:bCs/>
                <w:color w:val="000000"/>
                <w:lang w:eastAsia="ko-KR"/>
              </w:rPr>
              <w:t xml:space="preserve"> will NOT be assessed</w:t>
            </w:r>
            <w:r w:rsidRPr="000D2508">
              <w:rPr>
                <w:rFonts w:ascii="Calibri" w:eastAsia="Batang" w:hAnsi="Calibri" w:cs="Times New Roman"/>
                <w:b/>
                <w:bCs/>
                <w:color w:val="000000"/>
                <w:sz w:val="20"/>
                <w:lang w:eastAsia="ko-KR"/>
              </w:rPr>
              <w:t>.</w:t>
            </w:r>
          </w:p>
        </w:tc>
      </w:tr>
      <w:tr w:rsidR="009E7744" w:rsidRPr="00835796" w14:paraId="0D377085" w14:textId="77777777" w:rsidTr="00396740">
        <w:trPr>
          <w:gridAfter w:val="1"/>
          <w:wAfter w:w="4" w:type="pct"/>
          <w:trHeight w:val="605"/>
        </w:trPr>
        <w:tc>
          <w:tcPr>
            <w:tcW w:w="2108" w:type="pct"/>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2DB1D5B7" w14:textId="20B2F848" w:rsidR="009E7744" w:rsidRPr="000D2508" w:rsidRDefault="009E7744" w:rsidP="003107EF">
            <w:pPr>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SE-3</w:t>
            </w:r>
            <w:r w:rsidR="003107EF">
              <w:rPr>
                <w:rFonts w:ascii="Calibri" w:hAnsi="Calibri"/>
                <w:b/>
                <w:bCs/>
                <w:color w:val="000000"/>
                <w:sz w:val="22"/>
                <w:szCs w:val="22"/>
              </w:rPr>
              <w:t xml:space="preserve"> </w:t>
            </w:r>
            <w:r w:rsidRPr="000D2508">
              <w:rPr>
                <w:rFonts w:ascii="Calibri" w:hAnsi="Calibri"/>
                <w:b/>
                <w:bCs/>
                <w:color w:val="000000"/>
                <w:sz w:val="22"/>
                <w:szCs w:val="22"/>
              </w:rPr>
              <w:t>Selected Competenc</w:t>
            </w:r>
            <w:r w:rsidR="005D6719">
              <w:rPr>
                <w:rFonts w:ascii="Calibri" w:hAnsi="Calibri"/>
                <w:b/>
                <w:bCs/>
                <w:color w:val="000000"/>
                <w:sz w:val="22"/>
                <w:szCs w:val="22"/>
              </w:rPr>
              <w:t>y</w:t>
            </w:r>
            <w:r w:rsidR="001779EA">
              <w:rPr>
                <w:rFonts w:ascii="Calibri" w:hAnsi="Calibri"/>
                <w:b/>
                <w:bCs/>
                <w:color w:val="000000"/>
                <w:sz w:val="22"/>
                <w:szCs w:val="22"/>
              </w:rPr>
              <w:t xml:space="preserve"> </w:t>
            </w:r>
            <w:r w:rsidRPr="000D2508">
              <w:rPr>
                <w:rFonts w:ascii="Calibri" w:hAnsi="Calibri"/>
                <w:b/>
                <w:bCs/>
                <w:color w:val="000000"/>
                <w:sz w:val="22"/>
                <w:szCs w:val="22"/>
              </w:rPr>
              <w:t>Area 1:</w:t>
            </w:r>
          </w:p>
        </w:tc>
        <w:tc>
          <w:tcPr>
            <w:tcW w:w="2888" w:type="pct"/>
            <w:tcBorders>
              <w:top w:val="single" w:sz="4" w:space="0" w:color="auto"/>
              <w:left w:val="single" w:sz="4" w:space="0" w:color="auto"/>
              <w:bottom w:val="single" w:sz="4" w:space="0" w:color="auto"/>
              <w:right w:val="single" w:sz="4" w:space="0" w:color="auto"/>
            </w:tcBorders>
            <w:shd w:val="clear" w:color="auto" w:fill="auto"/>
            <w:vAlign w:val="center"/>
          </w:tcPr>
          <w:p w14:paraId="0D54E73B" w14:textId="77777777" w:rsidR="009E7744" w:rsidRPr="001B0D1B" w:rsidRDefault="009E7744" w:rsidP="003107EF">
            <w:pPr>
              <w:autoSpaceDE w:val="0"/>
              <w:autoSpaceDN w:val="0"/>
              <w:adjustRightInd w:val="0"/>
              <w:rPr>
                <w:rFonts w:ascii="Calibri" w:hAnsi="Calibri"/>
                <w:color w:val="000000"/>
                <w:sz w:val="22"/>
                <w:szCs w:val="22"/>
              </w:rPr>
            </w:pPr>
          </w:p>
        </w:tc>
      </w:tr>
      <w:tr w:rsidR="009E7744" w:rsidRPr="00835796" w14:paraId="578B4A46" w14:textId="77777777" w:rsidTr="00396740">
        <w:trPr>
          <w:gridAfter w:val="1"/>
          <w:wAfter w:w="4" w:type="pct"/>
        </w:trPr>
        <w:tc>
          <w:tcPr>
            <w:tcW w:w="2108" w:type="pct"/>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129B7431" w14:textId="58E53F5F" w:rsidR="009E7744" w:rsidRPr="000D2508" w:rsidRDefault="009E7744" w:rsidP="003107EF">
            <w:pPr>
              <w:autoSpaceDE w:val="0"/>
              <w:autoSpaceDN w:val="0"/>
              <w:adjustRightInd w:val="0"/>
              <w:rPr>
                <w:rFonts w:ascii="Calibri" w:hAnsi="Calibri"/>
                <w:b/>
                <w:bCs/>
                <w:color w:val="000000"/>
                <w:sz w:val="22"/>
                <w:szCs w:val="22"/>
              </w:rPr>
            </w:pPr>
            <w:r>
              <w:rPr>
                <w:rFonts w:ascii="Calibri" w:hAnsi="Calibri"/>
                <w:b/>
                <w:bCs/>
                <w:color w:val="000000"/>
                <w:sz w:val="22"/>
                <w:szCs w:val="22"/>
              </w:rPr>
              <w:t xml:space="preserve">Name of Reference(s) validating your experience for SE-3 </w:t>
            </w:r>
            <w:r w:rsidRPr="000D2508">
              <w:rPr>
                <w:rFonts w:ascii="Calibri" w:hAnsi="Calibri"/>
                <w:b/>
                <w:bCs/>
                <w:color w:val="000000"/>
                <w:sz w:val="22"/>
                <w:szCs w:val="22"/>
              </w:rPr>
              <w:t>Competenc</w:t>
            </w:r>
            <w:r w:rsidR="00B853BC">
              <w:rPr>
                <w:rFonts w:ascii="Calibri" w:hAnsi="Calibri"/>
                <w:b/>
                <w:bCs/>
                <w:color w:val="000000"/>
                <w:sz w:val="22"/>
                <w:szCs w:val="22"/>
              </w:rPr>
              <w:t>y</w:t>
            </w:r>
            <w:r w:rsidRPr="000D2508">
              <w:rPr>
                <w:rFonts w:ascii="Calibri" w:hAnsi="Calibri"/>
                <w:b/>
                <w:bCs/>
                <w:color w:val="000000"/>
                <w:sz w:val="22"/>
                <w:szCs w:val="22"/>
              </w:rPr>
              <w:t xml:space="preserve"> Area 1:</w:t>
            </w:r>
          </w:p>
        </w:tc>
        <w:tc>
          <w:tcPr>
            <w:tcW w:w="2888" w:type="pct"/>
            <w:tcBorders>
              <w:top w:val="single" w:sz="4" w:space="0" w:color="auto"/>
              <w:left w:val="single" w:sz="4" w:space="0" w:color="auto"/>
              <w:bottom w:val="single" w:sz="4" w:space="0" w:color="auto"/>
              <w:right w:val="single" w:sz="4" w:space="0" w:color="auto"/>
            </w:tcBorders>
            <w:shd w:val="clear" w:color="auto" w:fill="auto"/>
            <w:vAlign w:val="center"/>
          </w:tcPr>
          <w:p w14:paraId="70C52E3A" w14:textId="77777777" w:rsidR="009E7744" w:rsidRPr="001B0D1B" w:rsidRDefault="009E7744" w:rsidP="003107EF">
            <w:pPr>
              <w:autoSpaceDE w:val="0"/>
              <w:autoSpaceDN w:val="0"/>
              <w:adjustRightInd w:val="0"/>
              <w:rPr>
                <w:rFonts w:ascii="Calibri" w:hAnsi="Calibri"/>
                <w:color w:val="000000"/>
                <w:sz w:val="22"/>
                <w:szCs w:val="22"/>
              </w:rPr>
            </w:pPr>
          </w:p>
        </w:tc>
      </w:tr>
      <w:tr w:rsidR="009E7744" w:rsidRPr="00835796" w14:paraId="155D9F79" w14:textId="77777777" w:rsidTr="00396740">
        <w:trPr>
          <w:gridAfter w:val="1"/>
          <w:wAfter w:w="4" w:type="pct"/>
          <w:trHeight w:val="423"/>
        </w:trPr>
        <w:tc>
          <w:tcPr>
            <w:tcW w:w="2108"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BDCAF49" w14:textId="44E0D923" w:rsidR="009E7744" w:rsidRPr="000D2508" w:rsidRDefault="009E7744" w:rsidP="003107EF">
            <w:pPr>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SE-3</w:t>
            </w:r>
            <w:r w:rsidR="003107EF">
              <w:rPr>
                <w:rFonts w:ascii="Calibri" w:hAnsi="Calibri"/>
                <w:b/>
                <w:bCs/>
                <w:color w:val="000000"/>
                <w:sz w:val="22"/>
                <w:szCs w:val="22"/>
              </w:rPr>
              <w:t xml:space="preserve"> </w:t>
            </w:r>
            <w:r w:rsidRPr="000D2508">
              <w:rPr>
                <w:rFonts w:ascii="Calibri" w:hAnsi="Calibri"/>
                <w:b/>
                <w:bCs/>
                <w:color w:val="000000"/>
                <w:sz w:val="22"/>
                <w:szCs w:val="22"/>
              </w:rPr>
              <w:t>Selected Competenc</w:t>
            </w:r>
            <w:r w:rsidR="005D6719">
              <w:rPr>
                <w:rFonts w:ascii="Calibri" w:hAnsi="Calibri"/>
                <w:b/>
                <w:bCs/>
                <w:color w:val="000000"/>
                <w:sz w:val="22"/>
                <w:szCs w:val="22"/>
              </w:rPr>
              <w:t>y</w:t>
            </w:r>
            <w:r w:rsidR="001779EA">
              <w:rPr>
                <w:rFonts w:ascii="Calibri" w:hAnsi="Calibri"/>
                <w:b/>
                <w:bCs/>
                <w:color w:val="000000"/>
                <w:sz w:val="22"/>
                <w:szCs w:val="22"/>
              </w:rPr>
              <w:t xml:space="preserve"> </w:t>
            </w:r>
            <w:r w:rsidRPr="000D2508">
              <w:rPr>
                <w:rFonts w:ascii="Calibri" w:hAnsi="Calibri"/>
                <w:b/>
                <w:bCs/>
                <w:color w:val="000000"/>
                <w:sz w:val="22"/>
                <w:szCs w:val="22"/>
              </w:rPr>
              <w:t xml:space="preserve">Area </w:t>
            </w:r>
            <w:r>
              <w:rPr>
                <w:rFonts w:ascii="Calibri" w:hAnsi="Calibri"/>
                <w:b/>
                <w:bCs/>
                <w:color w:val="000000"/>
                <w:sz w:val="22"/>
                <w:szCs w:val="22"/>
              </w:rPr>
              <w:t>2</w:t>
            </w:r>
            <w:r w:rsidRPr="000D2508">
              <w:rPr>
                <w:rFonts w:ascii="Calibri" w:hAnsi="Calibri"/>
                <w:b/>
                <w:bCs/>
                <w:color w:val="000000"/>
                <w:sz w:val="22"/>
                <w:szCs w:val="22"/>
              </w:rPr>
              <w:t>:</w:t>
            </w:r>
          </w:p>
        </w:tc>
        <w:tc>
          <w:tcPr>
            <w:tcW w:w="2888" w:type="pct"/>
            <w:tcBorders>
              <w:top w:val="single" w:sz="4" w:space="0" w:color="auto"/>
              <w:left w:val="single" w:sz="4" w:space="0" w:color="auto"/>
              <w:bottom w:val="single" w:sz="4" w:space="0" w:color="auto"/>
              <w:right w:val="single" w:sz="4" w:space="0" w:color="auto"/>
            </w:tcBorders>
            <w:shd w:val="clear" w:color="auto" w:fill="auto"/>
            <w:vAlign w:val="center"/>
          </w:tcPr>
          <w:p w14:paraId="61DA78EA" w14:textId="13C3F805" w:rsidR="009E7744" w:rsidRPr="001B0D1B" w:rsidRDefault="009E7744" w:rsidP="003107EF">
            <w:pPr>
              <w:autoSpaceDE w:val="0"/>
              <w:autoSpaceDN w:val="0"/>
              <w:adjustRightInd w:val="0"/>
              <w:rPr>
                <w:rFonts w:ascii="Calibri" w:hAnsi="Calibri"/>
                <w:color w:val="000000"/>
                <w:sz w:val="22"/>
                <w:szCs w:val="22"/>
              </w:rPr>
            </w:pPr>
          </w:p>
        </w:tc>
      </w:tr>
      <w:tr w:rsidR="009E7744" w:rsidRPr="00835796" w14:paraId="54FC8525" w14:textId="77777777" w:rsidTr="00396740">
        <w:trPr>
          <w:gridAfter w:val="1"/>
          <w:wAfter w:w="4" w:type="pct"/>
        </w:trPr>
        <w:tc>
          <w:tcPr>
            <w:tcW w:w="2108" w:type="pct"/>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55A87730" w14:textId="5E1BDB8A" w:rsidR="009E7744" w:rsidRPr="000D2508" w:rsidRDefault="009E7744" w:rsidP="003107EF">
            <w:pPr>
              <w:autoSpaceDE w:val="0"/>
              <w:autoSpaceDN w:val="0"/>
              <w:adjustRightInd w:val="0"/>
              <w:rPr>
                <w:rFonts w:ascii="Calibri" w:hAnsi="Calibri"/>
                <w:b/>
                <w:bCs/>
                <w:color w:val="000000"/>
                <w:sz w:val="22"/>
                <w:szCs w:val="22"/>
              </w:rPr>
            </w:pPr>
            <w:r>
              <w:rPr>
                <w:rFonts w:ascii="Calibri" w:hAnsi="Calibri"/>
                <w:b/>
                <w:bCs/>
                <w:color w:val="000000"/>
                <w:sz w:val="22"/>
                <w:szCs w:val="22"/>
              </w:rPr>
              <w:t xml:space="preserve">Name of Reference(s) validating your experience for SE-3 </w:t>
            </w:r>
            <w:r w:rsidRPr="000D2508">
              <w:rPr>
                <w:rFonts w:ascii="Calibri" w:hAnsi="Calibri"/>
                <w:b/>
                <w:bCs/>
                <w:color w:val="000000"/>
                <w:sz w:val="22"/>
                <w:szCs w:val="22"/>
              </w:rPr>
              <w:t>Competenc</w:t>
            </w:r>
            <w:r w:rsidR="005A28FB">
              <w:rPr>
                <w:rFonts w:ascii="Calibri" w:hAnsi="Calibri"/>
                <w:b/>
                <w:bCs/>
                <w:color w:val="000000"/>
                <w:sz w:val="22"/>
                <w:szCs w:val="22"/>
              </w:rPr>
              <w:t>y</w:t>
            </w:r>
            <w:r w:rsidRPr="000D2508">
              <w:rPr>
                <w:rFonts w:ascii="Calibri" w:hAnsi="Calibri"/>
                <w:b/>
                <w:bCs/>
                <w:color w:val="000000"/>
                <w:sz w:val="22"/>
                <w:szCs w:val="22"/>
              </w:rPr>
              <w:t xml:space="preserve"> Area </w:t>
            </w:r>
            <w:r>
              <w:rPr>
                <w:rFonts w:ascii="Calibri" w:hAnsi="Calibri"/>
                <w:b/>
                <w:bCs/>
                <w:color w:val="000000"/>
                <w:sz w:val="22"/>
                <w:szCs w:val="22"/>
              </w:rPr>
              <w:t>2</w:t>
            </w:r>
            <w:r w:rsidRPr="000D2508">
              <w:rPr>
                <w:rFonts w:ascii="Calibri" w:hAnsi="Calibri"/>
                <w:b/>
                <w:bCs/>
                <w:color w:val="000000"/>
                <w:sz w:val="22"/>
                <w:szCs w:val="22"/>
              </w:rPr>
              <w:t>:</w:t>
            </w:r>
          </w:p>
        </w:tc>
        <w:tc>
          <w:tcPr>
            <w:tcW w:w="2888" w:type="pct"/>
            <w:tcBorders>
              <w:top w:val="single" w:sz="4" w:space="0" w:color="auto"/>
              <w:left w:val="single" w:sz="4" w:space="0" w:color="auto"/>
              <w:bottom w:val="single" w:sz="4" w:space="0" w:color="auto"/>
              <w:right w:val="single" w:sz="4" w:space="0" w:color="auto"/>
            </w:tcBorders>
            <w:shd w:val="clear" w:color="auto" w:fill="auto"/>
            <w:vAlign w:val="center"/>
          </w:tcPr>
          <w:p w14:paraId="3AF1454E" w14:textId="77777777" w:rsidR="009E7744" w:rsidRPr="001B0D1B" w:rsidRDefault="009E7744" w:rsidP="003107EF">
            <w:pPr>
              <w:autoSpaceDE w:val="0"/>
              <w:autoSpaceDN w:val="0"/>
              <w:adjustRightInd w:val="0"/>
              <w:rPr>
                <w:rFonts w:ascii="Calibri" w:hAnsi="Calibri"/>
                <w:color w:val="000000"/>
                <w:sz w:val="22"/>
                <w:szCs w:val="22"/>
              </w:rPr>
            </w:pPr>
          </w:p>
        </w:tc>
      </w:tr>
      <w:tr w:rsidR="00B325E0" w:rsidRPr="00835796" w14:paraId="37862E3E" w14:textId="77777777" w:rsidTr="00B325E0">
        <w:trPr>
          <w:gridAfter w:val="1"/>
          <w:wAfter w:w="4" w:type="pct"/>
        </w:trPr>
        <w:tc>
          <w:tcPr>
            <w:tcW w:w="4996" w:type="pct"/>
            <w:gridSpan w:val="3"/>
            <w:tcBorders>
              <w:top w:val="single" w:sz="4" w:space="0" w:color="auto"/>
              <w:left w:val="single" w:sz="4" w:space="0" w:color="auto"/>
              <w:bottom w:val="single" w:sz="4" w:space="0" w:color="auto"/>
              <w:right w:val="single" w:sz="4" w:space="0" w:color="auto"/>
            </w:tcBorders>
            <w:shd w:val="clear" w:color="auto" w:fill="auto"/>
          </w:tcPr>
          <w:p w14:paraId="3C047329" w14:textId="6B919060" w:rsidR="00B325E0" w:rsidRPr="001B0D1B" w:rsidRDefault="003107EF" w:rsidP="00D92809">
            <w:pPr>
              <w:autoSpaceDE w:val="0"/>
              <w:autoSpaceDN w:val="0"/>
              <w:adjustRightInd w:val="0"/>
              <w:rPr>
                <w:rFonts w:ascii="Calibri" w:hAnsi="Calibri"/>
                <w:b/>
                <w:bCs/>
                <w:color w:val="000000"/>
                <w:sz w:val="22"/>
                <w:szCs w:val="22"/>
              </w:rPr>
            </w:pPr>
            <w:r>
              <w:rPr>
                <w:rFonts w:ascii="Calibri" w:hAnsi="Calibri"/>
                <w:b/>
                <w:bCs/>
                <w:color w:val="000000"/>
                <w:sz w:val="22"/>
                <w:szCs w:val="22"/>
              </w:rPr>
              <w:t>APPLICANT</w:t>
            </w:r>
            <w:r w:rsidRPr="000D2508">
              <w:rPr>
                <w:rFonts w:ascii="Calibri" w:hAnsi="Calibri"/>
                <w:b/>
                <w:bCs/>
                <w:color w:val="000000"/>
                <w:sz w:val="22"/>
                <w:szCs w:val="22"/>
              </w:rPr>
              <w:t xml:space="preserve"> </w:t>
            </w:r>
            <w:r>
              <w:rPr>
                <w:rFonts w:ascii="Calibri" w:hAnsi="Calibri"/>
                <w:b/>
                <w:bCs/>
                <w:color w:val="000000"/>
                <w:sz w:val="22"/>
                <w:szCs w:val="22"/>
              </w:rPr>
              <w:t>EVIDENCE FOR</w:t>
            </w:r>
            <w:r w:rsidRPr="000D2508">
              <w:rPr>
                <w:rFonts w:ascii="Calibri" w:hAnsi="Calibri"/>
                <w:b/>
                <w:bCs/>
                <w:color w:val="000000"/>
                <w:sz w:val="22"/>
                <w:szCs w:val="22"/>
              </w:rPr>
              <w:t xml:space="preserve"> </w:t>
            </w:r>
            <w:r w:rsidR="00B325E0" w:rsidRPr="000D2508">
              <w:rPr>
                <w:rFonts w:ascii="Calibri" w:hAnsi="Calibri"/>
                <w:b/>
                <w:bCs/>
                <w:color w:val="000000"/>
                <w:sz w:val="22"/>
                <w:szCs w:val="22"/>
              </w:rPr>
              <w:t>SE-3</w:t>
            </w:r>
            <w:r>
              <w:rPr>
                <w:rFonts w:ascii="Calibri" w:hAnsi="Calibri"/>
                <w:b/>
                <w:bCs/>
                <w:color w:val="000000"/>
                <w:sz w:val="22"/>
                <w:szCs w:val="22"/>
              </w:rPr>
              <w:t xml:space="preserve"> (Competence areas 1 and 2)</w:t>
            </w:r>
          </w:p>
          <w:p w14:paraId="621B4A28" w14:textId="0FAEB28D" w:rsidR="00B325E0" w:rsidRPr="000D2508" w:rsidRDefault="00B325E0" w:rsidP="00D92809">
            <w:pPr>
              <w:autoSpaceDE w:val="0"/>
              <w:autoSpaceDN w:val="0"/>
              <w:adjustRightInd w:val="0"/>
              <w:rPr>
                <w:rFonts w:ascii="Calibri" w:hAnsi="Calibri"/>
                <w:b/>
                <w:bCs/>
                <w:color w:val="000000"/>
                <w:sz w:val="22"/>
                <w:szCs w:val="22"/>
              </w:rPr>
            </w:pPr>
          </w:p>
          <w:p w14:paraId="29CFF8C0" w14:textId="77777777" w:rsidR="00B325E0" w:rsidRDefault="00B325E0" w:rsidP="00D92809">
            <w:pPr>
              <w:autoSpaceDE w:val="0"/>
              <w:autoSpaceDN w:val="0"/>
              <w:adjustRightInd w:val="0"/>
              <w:rPr>
                <w:rFonts w:ascii="Calibri" w:hAnsi="Calibri"/>
                <w:b/>
                <w:bCs/>
                <w:color w:val="000000"/>
                <w:sz w:val="22"/>
                <w:szCs w:val="22"/>
              </w:rPr>
            </w:pPr>
          </w:p>
          <w:p w14:paraId="63510DAA" w14:textId="6E721657" w:rsidR="00692C3F" w:rsidRPr="000D2508" w:rsidRDefault="00692C3F" w:rsidP="00D92809">
            <w:pPr>
              <w:autoSpaceDE w:val="0"/>
              <w:autoSpaceDN w:val="0"/>
              <w:adjustRightInd w:val="0"/>
              <w:rPr>
                <w:rFonts w:ascii="Calibri" w:hAnsi="Calibri"/>
                <w:b/>
                <w:bCs/>
                <w:color w:val="000000"/>
                <w:sz w:val="22"/>
                <w:szCs w:val="22"/>
              </w:rPr>
            </w:pPr>
          </w:p>
        </w:tc>
      </w:tr>
      <w:tr w:rsidR="00DB1A48" w:rsidRPr="00835796" w14:paraId="465265D3" w14:textId="77777777" w:rsidTr="002048C1">
        <w:tc>
          <w:tcPr>
            <w:tcW w:w="5000" w:type="pct"/>
            <w:gridSpan w:val="4"/>
            <w:tcBorders>
              <w:top w:val="single" w:sz="4" w:space="0" w:color="auto"/>
              <w:left w:val="single" w:sz="4" w:space="0" w:color="auto"/>
              <w:bottom w:val="single" w:sz="4" w:space="0" w:color="auto"/>
              <w:right w:val="single" w:sz="4" w:space="0" w:color="auto"/>
            </w:tcBorders>
            <w:shd w:val="clear" w:color="auto" w:fill="D9E2F3"/>
          </w:tcPr>
          <w:p w14:paraId="32081EE9" w14:textId="506D3ACD" w:rsidR="00DB1A48" w:rsidRPr="00396740" w:rsidRDefault="000232AE" w:rsidP="00941944">
            <w:pPr>
              <w:keepNext/>
              <w:autoSpaceDE w:val="0"/>
              <w:autoSpaceDN w:val="0"/>
              <w:adjustRightInd w:val="0"/>
              <w:rPr>
                <w:rFonts w:ascii="Calibri" w:hAnsi="Calibri"/>
              </w:rPr>
            </w:pPr>
            <w:r w:rsidRPr="000D2508">
              <w:rPr>
                <w:rFonts w:ascii="Calibri" w:hAnsi="Calibri"/>
              </w:rPr>
              <w:lastRenderedPageBreak/>
              <w:br w:type="page"/>
            </w:r>
            <w:r w:rsidR="00DB1A48" w:rsidRPr="000D2508">
              <w:rPr>
                <w:rFonts w:ascii="Calibri" w:hAnsi="Calibri"/>
                <w:b/>
                <w:bCs/>
                <w:color w:val="000000"/>
                <w:sz w:val="22"/>
                <w:szCs w:val="22"/>
              </w:rPr>
              <w:t>SE-4 SYSTEMS ANALYSIS AND DESIGN</w:t>
            </w:r>
          </w:p>
          <w:p w14:paraId="7C96ADA1" w14:textId="77777777" w:rsidR="00DB1A48" w:rsidRPr="000D2508" w:rsidRDefault="00DB1A48" w:rsidP="00941944">
            <w:pPr>
              <w:keepNext/>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 xml:space="preserve">Use a combination of general and specialist Systems Engineering knowledge, experience, skills and understanding in the application of ONE of the following FOUR areas at Supervised Practitioner level or above, as defined in [REF 1]: </w:t>
            </w:r>
          </w:p>
          <w:p w14:paraId="3B8FE34A" w14:textId="77777777" w:rsidR="00DB1A48" w:rsidRPr="000D2508" w:rsidRDefault="00DB1A48" w:rsidP="00941944">
            <w:pPr>
              <w:keepNext/>
              <w:autoSpaceDE w:val="0"/>
              <w:autoSpaceDN w:val="0"/>
              <w:adjustRightInd w:val="0"/>
              <w:rPr>
                <w:rFonts w:ascii="Calibri" w:hAnsi="Calibri"/>
                <w:b/>
                <w:bCs/>
                <w:color w:val="000000"/>
                <w:sz w:val="22"/>
                <w:szCs w:val="22"/>
              </w:rPr>
            </w:pPr>
          </w:p>
          <w:p w14:paraId="1A0F53A5" w14:textId="77777777" w:rsidR="00DB1A48" w:rsidRPr="000D2508" w:rsidRDefault="00DB1A48" w:rsidP="001A1659">
            <w:pPr>
              <w:pStyle w:val="ListParagraph"/>
              <w:keepNext/>
              <w:widowControl/>
              <w:ind w:left="360" w:firstLine="0"/>
              <w:contextualSpacing/>
              <w:rPr>
                <w:rFonts w:ascii="Calibri" w:eastAsia="Batang" w:hAnsi="Calibri" w:cs="Times New Roman"/>
                <w:b/>
                <w:bCs/>
                <w:color w:val="000000"/>
                <w:lang w:eastAsia="ko-KR"/>
              </w:rPr>
            </w:pPr>
            <w:bookmarkStart w:id="0" w:name="OLE_LINK1"/>
            <w:r w:rsidRPr="000D2508">
              <w:rPr>
                <w:rFonts w:ascii="Calibri" w:eastAsia="Batang" w:hAnsi="Calibri" w:cs="Times New Roman"/>
                <w:b/>
                <w:bCs/>
                <w:color w:val="000000"/>
                <w:lang w:eastAsia="ko-KR"/>
              </w:rPr>
              <w:t>SE4A - Architectural Design</w:t>
            </w:r>
          </w:p>
          <w:p w14:paraId="59089889" w14:textId="77777777" w:rsidR="00DB1A48" w:rsidRPr="000D2508" w:rsidRDefault="00DB1A48" w:rsidP="001A1659">
            <w:pPr>
              <w:pStyle w:val="ListParagraph"/>
              <w:keepNext/>
              <w:widowControl/>
              <w:ind w:left="360" w:firstLine="0"/>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SE4B - Concept Generation</w:t>
            </w:r>
          </w:p>
          <w:p w14:paraId="39D0B76E" w14:textId="77777777" w:rsidR="00DB1A48" w:rsidRPr="000D2508" w:rsidRDefault="00DB1A48" w:rsidP="001A1659">
            <w:pPr>
              <w:pStyle w:val="ListParagraph"/>
              <w:keepNext/>
              <w:widowControl/>
              <w:ind w:left="360" w:firstLine="0"/>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SE4C - Design for …</w:t>
            </w:r>
          </w:p>
          <w:p w14:paraId="1719D3E0" w14:textId="77777777" w:rsidR="00DB1A48" w:rsidRPr="000D2508" w:rsidRDefault="00DB1A48" w:rsidP="001A1659">
            <w:pPr>
              <w:pStyle w:val="ListParagraph"/>
              <w:keepNext/>
              <w:widowControl/>
              <w:ind w:left="360" w:firstLine="0"/>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SE4D - Functional Analysis</w:t>
            </w:r>
          </w:p>
          <w:bookmarkEnd w:id="0"/>
          <w:p w14:paraId="54E1F4D7" w14:textId="77777777" w:rsidR="009A6AA7" w:rsidRPr="000D2508" w:rsidRDefault="00DB1A48" w:rsidP="00941944">
            <w:pPr>
              <w:keepNext/>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 xml:space="preserve"> </w:t>
            </w:r>
          </w:p>
          <w:p w14:paraId="7B7ACC58" w14:textId="34269DF4" w:rsidR="000232AE" w:rsidRPr="000D2508" w:rsidRDefault="005A032D" w:rsidP="000232AE">
            <w:pPr>
              <w:keepNext/>
              <w:autoSpaceDE w:val="0"/>
              <w:autoSpaceDN w:val="0"/>
              <w:adjustRightInd w:val="0"/>
              <w:rPr>
                <w:rFonts w:ascii="Calibri" w:hAnsi="Calibri"/>
                <w:b/>
                <w:bCs/>
                <w:color w:val="000000"/>
                <w:sz w:val="20"/>
              </w:rPr>
            </w:pPr>
            <w:r w:rsidRPr="000D2508">
              <w:rPr>
                <w:rFonts w:ascii="Calibri" w:hAnsi="Calibri"/>
                <w:b/>
                <w:bCs/>
                <w:color w:val="000000"/>
                <w:sz w:val="22"/>
              </w:rPr>
              <w:t xml:space="preserve">NOTE:  </w:t>
            </w:r>
            <w:r w:rsidR="003107EF">
              <w:rPr>
                <w:rFonts w:ascii="Calibri" w:hAnsi="Calibri"/>
                <w:b/>
                <w:bCs/>
                <w:color w:val="000000"/>
                <w:sz w:val="22"/>
              </w:rPr>
              <w:t>Applicant</w:t>
            </w:r>
            <w:r w:rsidRPr="000D2508">
              <w:rPr>
                <w:rFonts w:ascii="Calibri" w:hAnsi="Calibri"/>
                <w:b/>
                <w:bCs/>
                <w:color w:val="000000"/>
                <w:sz w:val="22"/>
              </w:rPr>
              <w:t xml:space="preserve">s are required to indicate the </w:t>
            </w:r>
            <w:r w:rsidRPr="000D2508">
              <w:rPr>
                <w:rFonts w:ascii="Calibri" w:hAnsi="Calibri"/>
                <w:b/>
                <w:bCs/>
                <w:color w:val="000000"/>
              </w:rPr>
              <w:t>SE-4</w:t>
            </w:r>
            <w:r w:rsidRPr="000D2508">
              <w:rPr>
                <w:rFonts w:ascii="Calibri" w:hAnsi="Calibri"/>
                <w:b/>
                <w:bCs/>
                <w:color w:val="000000"/>
                <w:sz w:val="22"/>
              </w:rPr>
              <w:t xml:space="preserve"> competenc</w:t>
            </w:r>
            <w:r w:rsidR="005A28FB">
              <w:rPr>
                <w:rFonts w:ascii="Calibri" w:hAnsi="Calibri"/>
                <w:b/>
                <w:bCs/>
                <w:color w:val="000000"/>
                <w:sz w:val="22"/>
              </w:rPr>
              <w:t>y</w:t>
            </w:r>
            <w:r w:rsidRPr="000D2508">
              <w:rPr>
                <w:rFonts w:ascii="Calibri" w:hAnsi="Calibri"/>
                <w:b/>
                <w:bCs/>
                <w:color w:val="000000"/>
                <w:sz w:val="22"/>
              </w:rPr>
              <w:t xml:space="preserve"> area they wish to be assessed in the box immediately below.  Note other competenc</w:t>
            </w:r>
            <w:r w:rsidR="005A28FB">
              <w:rPr>
                <w:rFonts w:ascii="Calibri" w:hAnsi="Calibri"/>
                <w:b/>
                <w:bCs/>
                <w:color w:val="000000"/>
                <w:sz w:val="22"/>
              </w:rPr>
              <w:t>y areas</w:t>
            </w:r>
            <w:r w:rsidRPr="000D2508">
              <w:rPr>
                <w:rFonts w:ascii="Calibri" w:hAnsi="Calibri"/>
                <w:b/>
                <w:bCs/>
                <w:color w:val="000000"/>
                <w:sz w:val="22"/>
              </w:rPr>
              <w:t xml:space="preserve"> will NOT be assessed</w:t>
            </w:r>
            <w:r w:rsidRPr="000D2508">
              <w:rPr>
                <w:rFonts w:ascii="Calibri" w:hAnsi="Calibri"/>
                <w:b/>
                <w:bCs/>
                <w:color w:val="000000"/>
                <w:sz w:val="20"/>
              </w:rPr>
              <w:t>.</w:t>
            </w:r>
          </w:p>
          <w:p w14:paraId="30FE4FEB" w14:textId="77777777" w:rsidR="005A032D" w:rsidRPr="000D2508" w:rsidRDefault="005A032D" w:rsidP="000232AE">
            <w:pPr>
              <w:keepNext/>
              <w:autoSpaceDE w:val="0"/>
              <w:autoSpaceDN w:val="0"/>
              <w:adjustRightInd w:val="0"/>
              <w:rPr>
                <w:rFonts w:ascii="Calibri" w:hAnsi="Calibri"/>
                <w:b/>
                <w:bCs/>
                <w:color w:val="000000"/>
                <w:sz w:val="22"/>
                <w:szCs w:val="22"/>
              </w:rPr>
            </w:pPr>
          </w:p>
          <w:p w14:paraId="274CBF44" w14:textId="77777777" w:rsidR="000232AE" w:rsidRPr="000D2508" w:rsidRDefault="005A032D" w:rsidP="00941944">
            <w:pPr>
              <w:keepNext/>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The area selected is required to be different from those addressed in SE-3 above.</w:t>
            </w:r>
          </w:p>
        </w:tc>
      </w:tr>
      <w:tr w:rsidR="009E7744" w:rsidRPr="00835796" w14:paraId="62802B2F" w14:textId="77777777" w:rsidTr="003107EF">
        <w:trPr>
          <w:gridAfter w:val="1"/>
          <w:wAfter w:w="4" w:type="pct"/>
          <w:trHeight w:val="545"/>
        </w:trPr>
        <w:tc>
          <w:tcPr>
            <w:tcW w:w="2044" w:type="pct"/>
            <w:tcBorders>
              <w:top w:val="single" w:sz="4" w:space="0" w:color="auto"/>
              <w:left w:val="single" w:sz="4" w:space="0" w:color="auto"/>
              <w:bottom w:val="single" w:sz="4" w:space="0" w:color="auto"/>
              <w:right w:val="single" w:sz="4" w:space="0" w:color="auto"/>
            </w:tcBorders>
            <w:shd w:val="clear" w:color="auto" w:fill="D9E2F3"/>
            <w:vAlign w:val="center"/>
          </w:tcPr>
          <w:p w14:paraId="1B5A6542" w14:textId="4DFD31D4" w:rsidR="009E7744" w:rsidRPr="000D2508" w:rsidRDefault="009E7744" w:rsidP="003107EF">
            <w:pPr>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SE-4 Selected Competenc</w:t>
            </w:r>
            <w:r w:rsidR="005A28FB">
              <w:rPr>
                <w:rFonts w:ascii="Calibri" w:hAnsi="Calibri"/>
                <w:b/>
                <w:bCs/>
                <w:color w:val="000000"/>
                <w:sz w:val="22"/>
                <w:szCs w:val="22"/>
              </w:rPr>
              <w:t>y</w:t>
            </w:r>
            <w:r w:rsidRPr="000D2508">
              <w:rPr>
                <w:rFonts w:ascii="Calibri" w:hAnsi="Calibri"/>
                <w:b/>
                <w:bCs/>
                <w:color w:val="000000"/>
                <w:sz w:val="22"/>
                <w:szCs w:val="22"/>
              </w:rPr>
              <w:t xml:space="preserve"> Area:</w:t>
            </w:r>
          </w:p>
        </w:tc>
        <w:tc>
          <w:tcPr>
            <w:tcW w:w="29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EB649F" w14:textId="77777777" w:rsidR="009E7744" w:rsidRPr="001B0D1B" w:rsidRDefault="009E7744" w:rsidP="003107EF">
            <w:pPr>
              <w:autoSpaceDE w:val="0"/>
              <w:autoSpaceDN w:val="0"/>
              <w:adjustRightInd w:val="0"/>
              <w:rPr>
                <w:rFonts w:ascii="Calibri" w:hAnsi="Calibri"/>
                <w:color w:val="000000"/>
                <w:sz w:val="22"/>
                <w:szCs w:val="22"/>
              </w:rPr>
            </w:pPr>
          </w:p>
        </w:tc>
      </w:tr>
      <w:tr w:rsidR="003107EF" w:rsidRPr="00835796" w14:paraId="04C5E1C5" w14:textId="77777777" w:rsidTr="003107EF">
        <w:trPr>
          <w:gridAfter w:val="1"/>
          <w:wAfter w:w="4" w:type="pct"/>
        </w:trPr>
        <w:tc>
          <w:tcPr>
            <w:tcW w:w="2044" w:type="pct"/>
            <w:tcBorders>
              <w:top w:val="single" w:sz="4" w:space="0" w:color="auto"/>
              <w:left w:val="single" w:sz="4" w:space="0" w:color="auto"/>
              <w:bottom w:val="single" w:sz="4" w:space="0" w:color="auto"/>
              <w:right w:val="single" w:sz="4" w:space="0" w:color="auto"/>
            </w:tcBorders>
            <w:shd w:val="clear" w:color="auto" w:fill="D9E2F3"/>
            <w:vAlign w:val="center"/>
          </w:tcPr>
          <w:p w14:paraId="5CC1B1EB" w14:textId="056F880E" w:rsidR="003107EF" w:rsidRPr="000D2508" w:rsidRDefault="003107EF" w:rsidP="003107EF">
            <w:pPr>
              <w:autoSpaceDE w:val="0"/>
              <w:autoSpaceDN w:val="0"/>
              <w:adjustRightInd w:val="0"/>
              <w:rPr>
                <w:rFonts w:ascii="Calibri" w:hAnsi="Calibri"/>
                <w:b/>
                <w:bCs/>
                <w:color w:val="000000"/>
                <w:sz w:val="22"/>
                <w:szCs w:val="22"/>
              </w:rPr>
            </w:pPr>
            <w:r>
              <w:rPr>
                <w:rFonts w:ascii="Calibri" w:hAnsi="Calibri"/>
                <w:b/>
                <w:bCs/>
                <w:color w:val="000000"/>
                <w:sz w:val="22"/>
                <w:szCs w:val="22"/>
              </w:rPr>
              <w:t xml:space="preserve">Name of Reference(s) validating your experience for </w:t>
            </w:r>
            <w:r w:rsidR="005A28FB">
              <w:rPr>
                <w:rFonts w:ascii="Calibri" w:hAnsi="Calibri"/>
                <w:b/>
                <w:bCs/>
                <w:color w:val="000000"/>
                <w:sz w:val="22"/>
                <w:szCs w:val="22"/>
              </w:rPr>
              <w:t xml:space="preserve">competency </w:t>
            </w:r>
            <w:r w:rsidR="008E065C">
              <w:rPr>
                <w:rFonts w:ascii="Calibri" w:hAnsi="Calibri"/>
                <w:b/>
                <w:bCs/>
                <w:color w:val="000000"/>
                <w:sz w:val="22"/>
                <w:szCs w:val="22"/>
              </w:rPr>
              <w:t xml:space="preserve">area </w:t>
            </w:r>
            <w:r>
              <w:rPr>
                <w:rFonts w:ascii="Calibri" w:hAnsi="Calibri"/>
                <w:b/>
                <w:bCs/>
                <w:color w:val="000000"/>
                <w:sz w:val="22"/>
                <w:szCs w:val="22"/>
              </w:rPr>
              <w:t>SE-4</w:t>
            </w:r>
            <w:r w:rsidRPr="000D2508">
              <w:rPr>
                <w:rFonts w:ascii="Calibri" w:hAnsi="Calibri"/>
                <w:b/>
                <w:bCs/>
                <w:color w:val="000000"/>
                <w:sz w:val="22"/>
                <w:szCs w:val="22"/>
              </w:rPr>
              <w:t>:</w:t>
            </w:r>
          </w:p>
        </w:tc>
        <w:tc>
          <w:tcPr>
            <w:tcW w:w="29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D37897" w14:textId="77777777" w:rsidR="003107EF" w:rsidRPr="001B0D1B" w:rsidRDefault="003107EF" w:rsidP="003107EF">
            <w:pPr>
              <w:autoSpaceDE w:val="0"/>
              <w:autoSpaceDN w:val="0"/>
              <w:adjustRightInd w:val="0"/>
              <w:rPr>
                <w:rFonts w:ascii="Calibri" w:hAnsi="Calibri"/>
                <w:color w:val="000000"/>
                <w:sz w:val="22"/>
                <w:szCs w:val="22"/>
              </w:rPr>
            </w:pPr>
          </w:p>
        </w:tc>
      </w:tr>
      <w:tr w:rsidR="00B325E0" w:rsidRPr="00835796" w14:paraId="0F611A60" w14:textId="77777777" w:rsidTr="00B325E0">
        <w:trPr>
          <w:gridAfter w:val="1"/>
          <w:wAfter w:w="4" w:type="pct"/>
        </w:trPr>
        <w:tc>
          <w:tcPr>
            <w:tcW w:w="4996" w:type="pct"/>
            <w:gridSpan w:val="3"/>
            <w:tcBorders>
              <w:top w:val="single" w:sz="4" w:space="0" w:color="auto"/>
              <w:left w:val="single" w:sz="4" w:space="0" w:color="auto"/>
              <w:bottom w:val="single" w:sz="4" w:space="0" w:color="auto"/>
              <w:right w:val="single" w:sz="4" w:space="0" w:color="auto"/>
            </w:tcBorders>
            <w:shd w:val="clear" w:color="auto" w:fill="auto"/>
          </w:tcPr>
          <w:p w14:paraId="67AD959C" w14:textId="604943B4" w:rsidR="00B325E0" w:rsidRPr="000D2508" w:rsidRDefault="003107EF" w:rsidP="00D92809">
            <w:pPr>
              <w:autoSpaceDE w:val="0"/>
              <w:autoSpaceDN w:val="0"/>
              <w:adjustRightInd w:val="0"/>
              <w:rPr>
                <w:rFonts w:ascii="Calibri" w:hAnsi="Calibri"/>
                <w:b/>
                <w:bCs/>
                <w:color w:val="000000"/>
                <w:sz w:val="22"/>
                <w:szCs w:val="22"/>
              </w:rPr>
            </w:pPr>
            <w:r>
              <w:rPr>
                <w:rFonts w:ascii="Calibri" w:hAnsi="Calibri"/>
                <w:b/>
                <w:bCs/>
                <w:color w:val="000000"/>
                <w:sz w:val="22"/>
                <w:szCs w:val="22"/>
              </w:rPr>
              <w:t>APPLICANT</w:t>
            </w:r>
            <w:r w:rsidRPr="000D2508">
              <w:rPr>
                <w:rFonts w:ascii="Calibri" w:hAnsi="Calibri"/>
                <w:b/>
                <w:bCs/>
                <w:color w:val="000000"/>
                <w:sz w:val="22"/>
                <w:szCs w:val="22"/>
              </w:rPr>
              <w:t xml:space="preserve"> </w:t>
            </w:r>
            <w:r>
              <w:rPr>
                <w:rFonts w:ascii="Calibri" w:hAnsi="Calibri"/>
                <w:b/>
                <w:bCs/>
                <w:color w:val="000000"/>
                <w:sz w:val="22"/>
                <w:szCs w:val="22"/>
              </w:rPr>
              <w:t>EVIDENCE FOR</w:t>
            </w:r>
            <w:r w:rsidRPr="000D2508">
              <w:rPr>
                <w:rFonts w:ascii="Calibri" w:hAnsi="Calibri"/>
                <w:b/>
                <w:bCs/>
                <w:color w:val="000000"/>
                <w:sz w:val="22"/>
                <w:szCs w:val="22"/>
              </w:rPr>
              <w:t xml:space="preserve"> </w:t>
            </w:r>
            <w:r w:rsidR="00B325E0" w:rsidRPr="000D2508">
              <w:rPr>
                <w:rFonts w:ascii="Calibri" w:hAnsi="Calibri"/>
                <w:b/>
                <w:bCs/>
                <w:color w:val="000000"/>
                <w:sz w:val="22"/>
                <w:szCs w:val="22"/>
              </w:rPr>
              <w:t>SE-4</w:t>
            </w:r>
          </w:p>
          <w:p w14:paraId="57E25309" w14:textId="77777777" w:rsidR="00B325E0" w:rsidRPr="000D2508" w:rsidRDefault="00B325E0" w:rsidP="00D92809">
            <w:pPr>
              <w:autoSpaceDE w:val="0"/>
              <w:autoSpaceDN w:val="0"/>
              <w:adjustRightInd w:val="0"/>
              <w:rPr>
                <w:rFonts w:ascii="Calibri" w:hAnsi="Calibri"/>
                <w:b/>
                <w:bCs/>
                <w:color w:val="000000"/>
                <w:sz w:val="22"/>
                <w:szCs w:val="22"/>
              </w:rPr>
            </w:pPr>
          </w:p>
          <w:p w14:paraId="2098577D" w14:textId="77777777" w:rsidR="00B325E0" w:rsidRPr="000D2508" w:rsidRDefault="00B325E0" w:rsidP="00D92809">
            <w:pPr>
              <w:autoSpaceDE w:val="0"/>
              <w:autoSpaceDN w:val="0"/>
              <w:adjustRightInd w:val="0"/>
              <w:rPr>
                <w:rFonts w:ascii="Calibri" w:hAnsi="Calibri"/>
                <w:b/>
                <w:bCs/>
                <w:color w:val="000000"/>
                <w:sz w:val="22"/>
                <w:szCs w:val="22"/>
              </w:rPr>
            </w:pPr>
          </w:p>
        </w:tc>
      </w:tr>
    </w:tbl>
    <w:p w14:paraId="1B3D7EB0" w14:textId="77777777" w:rsidR="00941944" w:rsidRPr="000D2508" w:rsidRDefault="00941944">
      <w:pPr>
        <w:rPr>
          <w:rFonts w:ascii="Calibri" w:hAnsi="Calibri"/>
        </w:rPr>
      </w:pPr>
    </w:p>
    <w:tbl>
      <w:tblPr>
        <w:tblW w:w="5062" w:type="pct"/>
        <w:tblInd w:w="115" w:type="dxa"/>
        <w:tblLayout w:type="fixed"/>
        <w:tblCellMar>
          <w:left w:w="115" w:type="dxa"/>
          <w:right w:w="115" w:type="dxa"/>
        </w:tblCellMar>
        <w:tblLook w:val="01E0" w:firstRow="1" w:lastRow="1" w:firstColumn="1" w:lastColumn="1" w:noHBand="0" w:noVBand="0"/>
      </w:tblPr>
      <w:tblGrid>
        <w:gridCol w:w="3869"/>
        <w:gridCol w:w="5589"/>
        <w:gridCol w:w="8"/>
      </w:tblGrid>
      <w:tr w:rsidR="00DB1A48" w:rsidRPr="00835796" w14:paraId="2616615B" w14:textId="77777777" w:rsidTr="002048C1">
        <w:tc>
          <w:tcPr>
            <w:tcW w:w="5000" w:type="pct"/>
            <w:gridSpan w:val="3"/>
            <w:tcBorders>
              <w:top w:val="single" w:sz="4" w:space="0" w:color="auto"/>
              <w:left w:val="single" w:sz="4" w:space="0" w:color="auto"/>
              <w:bottom w:val="single" w:sz="4" w:space="0" w:color="auto"/>
              <w:right w:val="single" w:sz="4" w:space="0" w:color="auto"/>
            </w:tcBorders>
            <w:shd w:val="clear" w:color="auto" w:fill="D9E2F3"/>
          </w:tcPr>
          <w:p w14:paraId="2131E70D" w14:textId="77777777" w:rsidR="00DB1A48" w:rsidRPr="000D2508" w:rsidRDefault="00DB1A48" w:rsidP="00941944">
            <w:pPr>
              <w:keepNext/>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SE-5 SYSTEMS ENGINEERING KEY SUPPORTING COMPETENCIES</w:t>
            </w:r>
          </w:p>
          <w:p w14:paraId="1279B1A5" w14:textId="0FC46D4E" w:rsidR="00DB1A48" w:rsidRDefault="00DB1A48" w:rsidP="00941944">
            <w:pPr>
              <w:keepNext/>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 xml:space="preserve">Use a combination of general and specialist Systems Engineering knowledge, experience, skills and understanding in the application of ONE of the following FIVE areas at Supervised Practitioner level or above, as defined in [REF 1]: </w:t>
            </w:r>
          </w:p>
          <w:p w14:paraId="7DA201D4" w14:textId="77777777" w:rsidR="00692C3F" w:rsidRPr="000D2508" w:rsidRDefault="00692C3F" w:rsidP="00941944">
            <w:pPr>
              <w:keepNext/>
              <w:autoSpaceDE w:val="0"/>
              <w:autoSpaceDN w:val="0"/>
              <w:adjustRightInd w:val="0"/>
              <w:rPr>
                <w:rFonts w:ascii="Calibri" w:hAnsi="Calibri"/>
                <w:b/>
                <w:bCs/>
                <w:color w:val="000000"/>
                <w:sz w:val="22"/>
                <w:szCs w:val="22"/>
              </w:rPr>
            </w:pPr>
          </w:p>
          <w:p w14:paraId="61A0CB33" w14:textId="77777777" w:rsidR="00DB1A48" w:rsidRPr="000D2508" w:rsidRDefault="00DB1A48" w:rsidP="001A1659">
            <w:pPr>
              <w:pStyle w:val="ListParagraph"/>
              <w:keepNext/>
              <w:widowControl/>
              <w:ind w:left="360" w:firstLine="0"/>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SE5A - Interface Management</w:t>
            </w:r>
          </w:p>
          <w:p w14:paraId="70A04F92" w14:textId="77777777" w:rsidR="00DB1A48" w:rsidRPr="000D2508" w:rsidRDefault="00DB1A48" w:rsidP="001A1659">
            <w:pPr>
              <w:pStyle w:val="ListParagraph"/>
              <w:keepNext/>
              <w:widowControl/>
              <w:ind w:left="360" w:firstLine="0"/>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SE5B - Maintaining Design Integrity</w:t>
            </w:r>
          </w:p>
          <w:p w14:paraId="51199165" w14:textId="77777777" w:rsidR="00DB1A48" w:rsidRPr="000D2508" w:rsidRDefault="00DB1A48" w:rsidP="001A1659">
            <w:pPr>
              <w:pStyle w:val="ListParagraph"/>
              <w:keepNext/>
              <w:widowControl/>
              <w:ind w:left="360" w:firstLine="0"/>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SE5C - Modelling and Simulation</w:t>
            </w:r>
          </w:p>
          <w:p w14:paraId="5CEBA52F" w14:textId="77777777" w:rsidR="00DB1A48" w:rsidRPr="000D2508" w:rsidRDefault="00DB1A48" w:rsidP="001A1659">
            <w:pPr>
              <w:pStyle w:val="ListParagraph"/>
              <w:keepNext/>
              <w:widowControl/>
              <w:ind w:left="360" w:firstLine="0"/>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SE5D - Select Preferred Solution</w:t>
            </w:r>
          </w:p>
          <w:p w14:paraId="572CDF94" w14:textId="77777777" w:rsidR="00DB1A48" w:rsidRPr="000D2508" w:rsidRDefault="00DB1A48" w:rsidP="001A1659">
            <w:pPr>
              <w:pStyle w:val="ListParagraph"/>
              <w:keepNext/>
              <w:widowControl/>
              <w:ind w:left="360" w:firstLine="0"/>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SE5E - System Robustness</w:t>
            </w:r>
          </w:p>
          <w:p w14:paraId="6F8A12FE" w14:textId="77777777" w:rsidR="009A6AA7" w:rsidRPr="000D2508" w:rsidRDefault="00DB1A48" w:rsidP="00941944">
            <w:pPr>
              <w:keepNext/>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 xml:space="preserve"> </w:t>
            </w:r>
          </w:p>
          <w:p w14:paraId="1F079F80" w14:textId="2CCB5143" w:rsidR="005A032D" w:rsidRPr="000D2508" w:rsidRDefault="005A032D" w:rsidP="005A032D">
            <w:pPr>
              <w:keepNext/>
              <w:autoSpaceDE w:val="0"/>
              <w:autoSpaceDN w:val="0"/>
              <w:adjustRightInd w:val="0"/>
              <w:rPr>
                <w:rFonts w:ascii="Calibri" w:hAnsi="Calibri"/>
                <w:b/>
                <w:bCs/>
                <w:color w:val="000000"/>
                <w:sz w:val="20"/>
              </w:rPr>
            </w:pPr>
            <w:r w:rsidRPr="000D2508">
              <w:rPr>
                <w:rFonts w:ascii="Calibri" w:hAnsi="Calibri"/>
                <w:b/>
                <w:bCs/>
                <w:color w:val="000000"/>
                <w:sz w:val="22"/>
              </w:rPr>
              <w:t xml:space="preserve">NOTE:  </w:t>
            </w:r>
            <w:r w:rsidR="003107EF">
              <w:rPr>
                <w:rFonts w:ascii="Calibri" w:hAnsi="Calibri"/>
                <w:b/>
                <w:bCs/>
                <w:color w:val="000000"/>
                <w:sz w:val="22"/>
              </w:rPr>
              <w:t>Applicant</w:t>
            </w:r>
            <w:r w:rsidRPr="000D2508">
              <w:rPr>
                <w:rFonts w:ascii="Calibri" w:hAnsi="Calibri"/>
                <w:b/>
                <w:bCs/>
                <w:color w:val="000000"/>
                <w:sz w:val="22"/>
              </w:rPr>
              <w:t xml:space="preserve">s are required to indicate the </w:t>
            </w:r>
            <w:r w:rsidRPr="000D2508">
              <w:rPr>
                <w:rFonts w:ascii="Calibri" w:hAnsi="Calibri"/>
                <w:b/>
                <w:bCs/>
                <w:color w:val="000000"/>
              </w:rPr>
              <w:t>SE-5</w:t>
            </w:r>
            <w:r w:rsidRPr="000D2508">
              <w:rPr>
                <w:rFonts w:ascii="Calibri" w:hAnsi="Calibri"/>
                <w:b/>
                <w:bCs/>
                <w:color w:val="000000"/>
                <w:sz w:val="22"/>
              </w:rPr>
              <w:t xml:space="preserve"> competenc</w:t>
            </w:r>
            <w:r w:rsidR="005A28FB">
              <w:rPr>
                <w:rFonts w:ascii="Calibri" w:hAnsi="Calibri"/>
                <w:b/>
                <w:bCs/>
                <w:color w:val="000000"/>
                <w:sz w:val="22"/>
              </w:rPr>
              <w:t xml:space="preserve">y </w:t>
            </w:r>
            <w:r w:rsidRPr="000D2508">
              <w:rPr>
                <w:rFonts w:ascii="Calibri" w:hAnsi="Calibri"/>
                <w:b/>
                <w:bCs/>
                <w:color w:val="000000"/>
                <w:sz w:val="22"/>
              </w:rPr>
              <w:t xml:space="preserve">area they wish to be assessed in the box immediately below.  Note other </w:t>
            </w:r>
            <w:r w:rsidR="005A28FB">
              <w:rPr>
                <w:rFonts w:ascii="Calibri" w:hAnsi="Calibri"/>
                <w:b/>
                <w:bCs/>
                <w:color w:val="000000"/>
                <w:sz w:val="22"/>
              </w:rPr>
              <w:t>competency areas</w:t>
            </w:r>
            <w:r w:rsidRPr="000D2508">
              <w:rPr>
                <w:rFonts w:ascii="Calibri" w:hAnsi="Calibri"/>
                <w:b/>
                <w:bCs/>
                <w:color w:val="000000"/>
                <w:sz w:val="22"/>
              </w:rPr>
              <w:t xml:space="preserve"> will NOT be assessed</w:t>
            </w:r>
            <w:r w:rsidRPr="000D2508">
              <w:rPr>
                <w:rFonts w:ascii="Calibri" w:hAnsi="Calibri"/>
                <w:b/>
                <w:bCs/>
                <w:color w:val="000000"/>
                <w:sz w:val="20"/>
              </w:rPr>
              <w:t>.</w:t>
            </w:r>
          </w:p>
          <w:p w14:paraId="027EA37B" w14:textId="77777777" w:rsidR="000232AE" w:rsidRPr="000D2508" w:rsidRDefault="000232AE" w:rsidP="000232AE">
            <w:pPr>
              <w:keepNext/>
              <w:autoSpaceDE w:val="0"/>
              <w:autoSpaceDN w:val="0"/>
              <w:adjustRightInd w:val="0"/>
              <w:rPr>
                <w:rFonts w:ascii="Calibri" w:hAnsi="Calibri"/>
                <w:b/>
                <w:bCs/>
                <w:color w:val="000000"/>
                <w:sz w:val="22"/>
                <w:szCs w:val="22"/>
              </w:rPr>
            </w:pPr>
          </w:p>
          <w:p w14:paraId="4F525F14" w14:textId="77777777" w:rsidR="00DB1A48" w:rsidRPr="000D2508" w:rsidRDefault="000232AE" w:rsidP="00941944">
            <w:pPr>
              <w:keepNext/>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 xml:space="preserve">The area selected </w:t>
            </w:r>
            <w:r w:rsidR="005A032D" w:rsidRPr="000D2508">
              <w:rPr>
                <w:rFonts w:ascii="Calibri" w:hAnsi="Calibri"/>
                <w:b/>
                <w:bCs/>
                <w:color w:val="000000"/>
                <w:sz w:val="22"/>
                <w:szCs w:val="22"/>
              </w:rPr>
              <w:t>is required to be different from</w:t>
            </w:r>
            <w:r w:rsidRPr="000D2508">
              <w:rPr>
                <w:rFonts w:ascii="Calibri" w:hAnsi="Calibri"/>
                <w:b/>
                <w:bCs/>
                <w:color w:val="000000"/>
                <w:sz w:val="22"/>
                <w:szCs w:val="22"/>
              </w:rPr>
              <w:t xml:space="preserve"> </w:t>
            </w:r>
            <w:r w:rsidR="005A032D" w:rsidRPr="000D2508">
              <w:rPr>
                <w:rFonts w:ascii="Calibri" w:hAnsi="Calibri"/>
                <w:b/>
                <w:bCs/>
                <w:color w:val="000000"/>
                <w:sz w:val="22"/>
                <w:szCs w:val="22"/>
              </w:rPr>
              <w:t xml:space="preserve">those </w:t>
            </w:r>
            <w:r w:rsidRPr="000D2508">
              <w:rPr>
                <w:rFonts w:ascii="Calibri" w:hAnsi="Calibri"/>
                <w:b/>
                <w:bCs/>
                <w:color w:val="000000"/>
                <w:sz w:val="22"/>
                <w:szCs w:val="22"/>
              </w:rPr>
              <w:t>addressed in SE-3 above</w:t>
            </w:r>
            <w:r w:rsidR="005A032D" w:rsidRPr="000D2508">
              <w:rPr>
                <w:rFonts w:ascii="Calibri" w:hAnsi="Calibri"/>
                <w:b/>
                <w:bCs/>
                <w:color w:val="000000"/>
                <w:sz w:val="22"/>
                <w:szCs w:val="22"/>
              </w:rPr>
              <w:t>.</w:t>
            </w:r>
          </w:p>
        </w:tc>
      </w:tr>
      <w:tr w:rsidR="000232AE" w:rsidRPr="00835796" w14:paraId="60220AC1" w14:textId="77777777" w:rsidTr="003107EF">
        <w:trPr>
          <w:gridAfter w:val="1"/>
          <w:wAfter w:w="4" w:type="pct"/>
          <w:trHeight w:val="511"/>
        </w:trPr>
        <w:tc>
          <w:tcPr>
            <w:tcW w:w="204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3A1976E" w14:textId="7ADEC3B0" w:rsidR="000232AE" w:rsidRPr="000D2508" w:rsidRDefault="000232AE" w:rsidP="003107EF">
            <w:pPr>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SE-5 Selected Competenc</w:t>
            </w:r>
            <w:r w:rsidR="005A28FB">
              <w:rPr>
                <w:rFonts w:ascii="Calibri" w:hAnsi="Calibri"/>
                <w:b/>
                <w:bCs/>
                <w:color w:val="000000"/>
                <w:sz w:val="22"/>
                <w:szCs w:val="22"/>
              </w:rPr>
              <w:t>y</w:t>
            </w:r>
            <w:r w:rsidRPr="000D2508">
              <w:rPr>
                <w:rFonts w:ascii="Calibri" w:hAnsi="Calibri"/>
                <w:b/>
                <w:bCs/>
                <w:color w:val="000000"/>
                <w:sz w:val="22"/>
                <w:szCs w:val="22"/>
              </w:rPr>
              <w:t xml:space="preserve"> Area</w:t>
            </w:r>
            <w:r w:rsidR="00A3282E" w:rsidRPr="000D2508">
              <w:rPr>
                <w:rFonts w:ascii="Calibri" w:hAnsi="Calibri"/>
                <w:b/>
                <w:bCs/>
                <w:color w:val="000000"/>
                <w:sz w:val="22"/>
                <w:szCs w:val="22"/>
              </w:rPr>
              <w:t>:</w:t>
            </w:r>
          </w:p>
        </w:tc>
        <w:tc>
          <w:tcPr>
            <w:tcW w:w="2952" w:type="pct"/>
            <w:tcBorders>
              <w:top w:val="single" w:sz="4" w:space="0" w:color="auto"/>
              <w:left w:val="single" w:sz="4" w:space="0" w:color="auto"/>
              <w:bottom w:val="single" w:sz="4" w:space="0" w:color="auto"/>
              <w:right w:val="single" w:sz="4" w:space="0" w:color="auto"/>
            </w:tcBorders>
            <w:shd w:val="clear" w:color="auto" w:fill="auto"/>
            <w:vAlign w:val="center"/>
          </w:tcPr>
          <w:p w14:paraId="293B39B8" w14:textId="7F27B4B8" w:rsidR="000232AE" w:rsidRPr="000D2508" w:rsidRDefault="000232AE" w:rsidP="003107EF">
            <w:pPr>
              <w:autoSpaceDE w:val="0"/>
              <w:autoSpaceDN w:val="0"/>
              <w:adjustRightInd w:val="0"/>
              <w:rPr>
                <w:rFonts w:ascii="Calibri" w:hAnsi="Calibri"/>
                <w:b/>
                <w:bCs/>
                <w:color w:val="000000"/>
                <w:sz w:val="22"/>
                <w:szCs w:val="22"/>
              </w:rPr>
            </w:pPr>
          </w:p>
        </w:tc>
      </w:tr>
      <w:tr w:rsidR="003107EF" w:rsidRPr="00835796" w14:paraId="457AD584" w14:textId="77777777" w:rsidTr="003107EF">
        <w:trPr>
          <w:gridAfter w:val="1"/>
          <w:wAfter w:w="4" w:type="pct"/>
        </w:trPr>
        <w:tc>
          <w:tcPr>
            <w:tcW w:w="2044" w:type="pct"/>
            <w:tcBorders>
              <w:top w:val="single" w:sz="4" w:space="0" w:color="auto"/>
              <w:left w:val="single" w:sz="4" w:space="0" w:color="auto"/>
              <w:bottom w:val="single" w:sz="4" w:space="0" w:color="auto"/>
              <w:right w:val="single" w:sz="4" w:space="0" w:color="auto"/>
            </w:tcBorders>
            <w:shd w:val="clear" w:color="auto" w:fill="D9E2F3"/>
            <w:vAlign w:val="center"/>
          </w:tcPr>
          <w:p w14:paraId="04F0A82F" w14:textId="72CD009D" w:rsidR="003107EF" w:rsidRPr="000D2508" w:rsidRDefault="003107EF" w:rsidP="003107EF">
            <w:pPr>
              <w:autoSpaceDE w:val="0"/>
              <w:autoSpaceDN w:val="0"/>
              <w:adjustRightInd w:val="0"/>
              <w:rPr>
                <w:rFonts w:ascii="Calibri" w:hAnsi="Calibri"/>
                <w:b/>
                <w:bCs/>
                <w:color w:val="000000"/>
                <w:sz w:val="22"/>
                <w:szCs w:val="22"/>
              </w:rPr>
            </w:pPr>
            <w:r>
              <w:rPr>
                <w:rFonts w:ascii="Calibri" w:hAnsi="Calibri"/>
                <w:b/>
                <w:bCs/>
                <w:color w:val="000000"/>
                <w:sz w:val="22"/>
                <w:szCs w:val="22"/>
              </w:rPr>
              <w:t xml:space="preserve">Name of Reference(s) validating your experience for </w:t>
            </w:r>
            <w:r w:rsidR="005A28FB">
              <w:rPr>
                <w:rFonts w:ascii="Calibri" w:hAnsi="Calibri"/>
                <w:b/>
                <w:bCs/>
                <w:color w:val="000000"/>
                <w:sz w:val="22"/>
                <w:szCs w:val="22"/>
              </w:rPr>
              <w:t xml:space="preserve">competency </w:t>
            </w:r>
            <w:r w:rsidR="008E065C">
              <w:rPr>
                <w:rFonts w:ascii="Calibri" w:hAnsi="Calibri"/>
                <w:b/>
                <w:bCs/>
                <w:color w:val="000000"/>
                <w:sz w:val="22"/>
                <w:szCs w:val="22"/>
              </w:rPr>
              <w:t xml:space="preserve">area </w:t>
            </w:r>
            <w:r>
              <w:rPr>
                <w:rFonts w:ascii="Calibri" w:hAnsi="Calibri"/>
                <w:b/>
                <w:bCs/>
                <w:color w:val="000000"/>
                <w:sz w:val="22"/>
                <w:szCs w:val="22"/>
              </w:rPr>
              <w:t>SE-5</w:t>
            </w:r>
            <w:r w:rsidRPr="000D2508">
              <w:rPr>
                <w:rFonts w:ascii="Calibri" w:hAnsi="Calibri"/>
                <w:b/>
                <w:bCs/>
                <w:color w:val="000000"/>
                <w:sz w:val="22"/>
                <w:szCs w:val="22"/>
              </w:rPr>
              <w:t>:</w:t>
            </w:r>
          </w:p>
        </w:tc>
        <w:tc>
          <w:tcPr>
            <w:tcW w:w="2952" w:type="pct"/>
            <w:tcBorders>
              <w:top w:val="single" w:sz="4" w:space="0" w:color="auto"/>
              <w:left w:val="single" w:sz="4" w:space="0" w:color="auto"/>
              <w:bottom w:val="single" w:sz="4" w:space="0" w:color="auto"/>
              <w:right w:val="single" w:sz="4" w:space="0" w:color="auto"/>
            </w:tcBorders>
            <w:shd w:val="clear" w:color="auto" w:fill="auto"/>
            <w:vAlign w:val="center"/>
          </w:tcPr>
          <w:p w14:paraId="1F70CD25" w14:textId="77777777" w:rsidR="003107EF" w:rsidRPr="001B0D1B" w:rsidRDefault="003107EF" w:rsidP="003107EF">
            <w:pPr>
              <w:autoSpaceDE w:val="0"/>
              <w:autoSpaceDN w:val="0"/>
              <w:adjustRightInd w:val="0"/>
              <w:rPr>
                <w:rFonts w:ascii="Calibri" w:hAnsi="Calibri"/>
                <w:color w:val="000000"/>
                <w:sz w:val="22"/>
                <w:szCs w:val="22"/>
              </w:rPr>
            </w:pPr>
          </w:p>
        </w:tc>
      </w:tr>
      <w:tr w:rsidR="00B325E0" w:rsidRPr="00835796" w14:paraId="77B9ED58" w14:textId="77777777" w:rsidTr="00B325E0">
        <w:trPr>
          <w:gridAfter w:val="1"/>
          <w:wAfter w:w="4" w:type="pct"/>
        </w:trPr>
        <w:tc>
          <w:tcPr>
            <w:tcW w:w="4996" w:type="pct"/>
            <w:gridSpan w:val="2"/>
            <w:tcBorders>
              <w:top w:val="single" w:sz="4" w:space="0" w:color="auto"/>
              <w:left w:val="single" w:sz="4" w:space="0" w:color="auto"/>
              <w:bottom w:val="single" w:sz="4" w:space="0" w:color="auto"/>
              <w:right w:val="single" w:sz="4" w:space="0" w:color="auto"/>
            </w:tcBorders>
            <w:shd w:val="clear" w:color="auto" w:fill="auto"/>
          </w:tcPr>
          <w:p w14:paraId="43248794" w14:textId="133FD88B" w:rsidR="00B325E0" w:rsidRPr="000D2508" w:rsidRDefault="003107EF" w:rsidP="00D92809">
            <w:pPr>
              <w:autoSpaceDE w:val="0"/>
              <w:autoSpaceDN w:val="0"/>
              <w:adjustRightInd w:val="0"/>
              <w:rPr>
                <w:rFonts w:ascii="Calibri" w:hAnsi="Calibri"/>
                <w:b/>
                <w:bCs/>
                <w:color w:val="000000"/>
                <w:sz w:val="22"/>
                <w:szCs w:val="22"/>
              </w:rPr>
            </w:pPr>
            <w:r>
              <w:rPr>
                <w:rFonts w:ascii="Calibri" w:hAnsi="Calibri"/>
                <w:b/>
                <w:bCs/>
                <w:color w:val="000000"/>
                <w:sz w:val="22"/>
                <w:szCs w:val="22"/>
              </w:rPr>
              <w:t>APPLICANT</w:t>
            </w:r>
            <w:r w:rsidRPr="000D2508">
              <w:rPr>
                <w:rFonts w:ascii="Calibri" w:hAnsi="Calibri"/>
                <w:b/>
                <w:bCs/>
                <w:color w:val="000000"/>
                <w:sz w:val="22"/>
                <w:szCs w:val="22"/>
              </w:rPr>
              <w:t xml:space="preserve"> </w:t>
            </w:r>
            <w:r>
              <w:rPr>
                <w:rFonts w:ascii="Calibri" w:hAnsi="Calibri"/>
                <w:b/>
                <w:bCs/>
                <w:color w:val="000000"/>
                <w:sz w:val="22"/>
                <w:szCs w:val="22"/>
              </w:rPr>
              <w:t>EVIDENCE FOR</w:t>
            </w:r>
            <w:r w:rsidRPr="000D2508">
              <w:rPr>
                <w:rFonts w:ascii="Calibri" w:hAnsi="Calibri"/>
                <w:b/>
                <w:bCs/>
                <w:color w:val="000000"/>
                <w:sz w:val="22"/>
                <w:szCs w:val="22"/>
              </w:rPr>
              <w:t xml:space="preserve"> </w:t>
            </w:r>
            <w:r w:rsidR="00B325E0" w:rsidRPr="000D2508">
              <w:rPr>
                <w:rFonts w:ascii="Calibri" w:hAnsi="Calibri"/>
                <w:b/>
                <w:bCs/>
                <w:color w:val="000000"/>
                <w:sz w:val="22"/>
                <w:szCs w:val="22"/>
              </w:rPr>
              <w:t>SE-5</w:t>
            </w:r>
          </w:p>
          <w:p w14:paraId="1FA3D313" w14:textId="77777777" w:rsidR="00B325E0" w:rsidRPr="000D2508" w:rsidRDefault="00B325E0" w:rsidP="00D92809">
            <w:pPr>
              <w:autoSpaceDE w:val="0"/>
              <w:autoSpaceDN w:val="0"/>
              <w:adjustRightInd w:val="0"/>
              <w:rPr>
                <w:rFonts w:ascii="Calibri" w:hAnsi="Calibri"/>
                <w:b/>
                <w:bCs/>
                <w:color w:val="000000"/>
                <w:sz w:val="22"/>
                <w:szCs w:val="22"/>
              </w:rPr>
            </w:pPr>
          </w:p>
          <w:p w14:paraId="091C1D1F" w14:textId="77777777" w:rsidR="00B325E0" w:rsidRDefault="00B325E0" w:rsidP="006367F8">
            <w:pPr>
              <w:autoSpaceDE w:val="0"/>
              <w:autoSpaceDN w:val="0"/>
              <w:adjustRightInd w:val="0"/>
              <w:rPr>
                <w:rFonts w:ascii="Calibri" w:hAnsi="Calibri"/>
                <w:b/>
                <w:bCs/>
                <w:color w:val="000000"/>
                <w:sz w:val="22"/>
                <w:szCs w:val="22"/>
              </w:rPr>
            </w:pPr>
          </w:p>
          <w:p w14:paraId="6AE53F4A" w14:textId="2A869C04" w:rsidR="00692C3F" w:rsidRPr="000D2508" w:rsidRDefault="00692C3F" w:rsidP="006367F8">
            <w:pPr>
              <w:autoSpaceDE w:val="0"/>
              <w:autoSpaceDN w:val="0"/>
              <w:adjustRightInd w:val="0"/>
              <w:rPr>
                <w:rFonts w:ascii="Calibri" w:hAnsi="Calibri"/>
                <w:b/>
                <w:bCs/>
                <w:color w:val="000000"/>
                <w:sz w:val="22"/>
                <w:szCs w:val="22"/>
              </w:rPr>
            </w:pPr>
          </w:p>
        </w:tc>
      </w:tr>
    </w:tbl>
    <w:p w14:paraId="1463E031" w14:textId="77777777" w:rsidR="00396740" w:rsidRDefault="00396740"/>
    <w:tbl>
      <w:tblPr>
        <w:tblW w:w="5062" w:type="pct"/>
        <w:tblInd w:w="115" w:type="dxa"/>
        <w:tblLayout w:type="fixed"/>
        <w:tblCellMar>
          <w:left w:w="115" w:type="dxa"/>
          <w:right w:w="115" w:type="dxa"/>
        </w:tblCellMar>
        <w:tblLook w:val="01E0" w:firstRow="1" w:lastRow="1" w:firstColumn="1" w:lastColumn="1" w:noHBand="0" w:noVBand="0"/>
      </w:tblPr>
      <w:tblGrid>
        <w:gridCol w:w="3869"/>
        <w:gridCol w:w="5589"/>
        <w:gridCol w:w="8"/>
      </w:tblGrid>
      <w:tr w:rsidR="00DB1A48" w:rsidRPr="00835796" w14:paraId="6D369333" w14:textId="77777777" w:rsidTr="002048C1">
        <w:tc>
          <w:tcPr>
            <w:tcW w:w="5000" w:type="pct"/>
            <w:gridSpan w:val="3"/>
            <w:tcBorders>
              <w:top w:val="single" w:sz="4" w:space="0" w:color="auto"/>
              <w:left w:val="single" w:sz="4" w:space="0" w:color="auto"/>
              <w:bottom w:val="single" w:sz="4" w:space="0" w:color="auto"/>
              <w:right w:val="single" w:sz="4" w:space="0" w:color="auto"/>
            </w:tcBorders>
            <w:shd w:val="clear" w:color="auto" w:fill="D9E2F3"/>
          </w:tcPr>
          <w:p w14:paraId="32D345BA" w14:textId="77777777" w:rsidR="00DB1A48" w:rsidRPr="000D2508" w:rsidRDefault="00DB1A48" w:rsidP="00941944">
            <w:pPr>
              <w:keepNext/>
              <w:autoSpaceDE w:val="0"/>
              <w:autoSpaceDN w:val="0"/>
              <w:adjustRightInd w:val="0"/>
              <w:rPr>
                <w:rFonts w:ascii="Calibri" w:hAnsi="Calibri"/>
                <w:b/>
                <w:bCs/>
                <w:color w:val="000000"/>
                <w:sz w:val="22"/>
                <w:szCs w:val="22"/>
              </w:rPr>
            </w:pPr>
            <w:r w:rsidRPr="000D2508">
              <w:rPr>
                <w:rFonts w:ascii="Calibri" w:hAnsi="Calibri"/>
                <w:b/>
                <w:bCs/>
                <w:color w:val="000000"/>
                <w:sz w:val="22"/>
                <w:szCs w:val="22"/>
              </w:rPr>
              <w:lastRenderedPageBreak/>
              <w:t>SE-6 SYSTEMS BUILDING</w:t>
            </w:r>
          </w:p>
          <w:p w14:paraId="6E26B4AD" w14:textId="4B2D2092" w:rsidR="00DB1A48" w:rsidRDefault="00DB1A48" w:rsidP="00941944">
            <w:pPr>
              <w:keepNext/>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 xml:space="preserve">Use a combination of general and specialist Systems Engineering knowledge, experience, skills and understanding in the application of ONE of the following THREE areas at Supervised Practitioner level or above, as defined in [REF 1]: </w:t>
            </w:r>
          </w:p>
          <w:p w14:paraId="1D4752F0" w14:textId="77777777" w:rsidR="00692C3F" w:rsidRPr="000D2508" w:rsidRDefault="00692C3F" w:rsidP="00941944">
            <w:pPr>
              <w:keepNext/>
              <w:autoSpaceDE w:val="0"/>
              <w:autoSpaceDN w:val="0"/>
              <w:adjustRightInd w:val="0"/>
              <w:rPr>
                <w:rFonts w:ascii="Calibri" w:hAnsi="Calibri"/>
                <w:b/>
                <w:bCs/>
                <w:color w:val="000000"/>
                <w:sz w:val="22"/>
                <w:szCs w:val="22"/>
              </w:rPr>
            </w:pPr>
          </w:p>
          <w:p w14:paraId="5DEE5552" w14:textId="77777777" w:rsidR="00DB1A48" w:rsidRPr="000D2508" w:rsidRDefault="00DB1A48" w:rsidP="001A1659">
            <w:pPr>
              <w:pStyle w:val="ListParagraph"/>
              <w:keepNext/>
              <w:widowControl/>
              <w:ind w:left="360" w:firstLine="0"/>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SE6A - Systems Integration and Verification</w:t>
            </w:r>
          </w:p>
          <w:p w14:paraId="1B4C0A07" w14:textId="77777777" w:rsidR="00DB1A48" w:rsidRPr="000D2508" w:rsidRDefault="00DB1A48" w:rsidP="001A1659">
            <w:pPr>
              <w:pStyle w:val="ListParagraph"/>
              <w:keepNext/>
              <w:widowControl/>
              <w:ind w:left="360" w:firstLine="0"/>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SE6B - Validation</w:t>
            </w:r>
          </w:p>
          <w:p w14:paraId="4F295CD9" w14:textId="77777777" w:rsidR="00DB1A48" w:rsidRPr="000D2508" w:rsidRDefault="00DB1A48" w:rsidP="001A1659">
            <w:pPr>
              <w:pStyle w:val="ListParagraph"/>
              <w:keepNext/>
              <w:widowControl/>
              <w:ind w:left="360" w:firstLine="0"/>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SE6C - Transition to Operation</w:t>
            </w:r>
          </w:p>
          <w:p w14:paraId="00DBD46A" w14:textId="77777777" w:rsidR="005A032D" w:rsidRPr="000D2508" w:rsidRDefault="00DB1A48" w:rsidP="005A032D">
            <w:pPr>
              <w:keepNext/>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 xml:space="preserve"> </w:t>
            </w:r>
          </w:p>
          <w:p w14:paraId="0C70A959" w14:textId="1921EC34" w:rsidR="005A032D" w:rsidRPr="000D2508" w:rsidRDefault="005A032D" w:rsidP="005A032D">
            <w:pPr>
              <w:keepNext/>
              <w:autoSpaceDE w:val="0"/>
              <w:autoSpaceDN w:val="0"/>
              <w:adjustRightInd w:val="0"/>
              <w:rPr>
                <w:rFonts w:ascii="Calibri" w:hAnsi="Calibri"/>
                <w:b/>
                <w:bCs/>
                <w:color w:val="000000"/>
                <w:sz w:val="20"/>
              </w:rPr>
            </w:pPr>
            <w:r w:rsidRPr="000D2508">
              <w:rPr>
                <w:rFonts w:ascii="Calibri" w:hAnsi="Calibri"/>
                <w:b/>
                <w:bCs/>
                <w:color w:val="000000"/>
                <w:sz w:val="22"/>
              </w:rPr>
              <w:t xml:space="preserve">NOTE:  </w:t>
            </w:r>
            <w:r w:rsidR="003107EF">
              <w:rPr>
                <w:rFonts w:ascii="Calibri" w:hAnsi="Calibri"/>
                <w:b/>
                <w:bCs/>
                <w:color w:val="000000"/>
                <w:sz w:val="22"/>
              </w:rPr>
              <w:t>Applicant</w:t>
            </w:r>
            <w:r w:rsidRPr="000D2508">
              <w:rPr>
                <w:rFonts w:ascii="Calibri" w:hAnsi="Calibri"/>
                <w:b/>
                <w:bCs/>
                <w:color w:val="000000"/>
                <w:sz w:val="22"/>
              </w:rPr>
              <w:t xml:space="preserve">s are required to indicate the </w:t>
            </w:r>
            <w:r w:rsidRPr="000D2508">
              <w:rPr>
                <w:rFonts w:ascii="Calibri" w:hAnsi="Calibri"/>
                <w:b/>
                <w:bCs/>
                <w:color w:val="000000"/>
              </w:rPr>
              <w:t>SE-6</w:t>
            </w:r>
            <w:r w:rsidRPr="000D2508">
              <w:rPr>
                <w:rFonts w:ascii="Calibri" w:hAnsi="Calibri"/>
                <w:b/>
                <w:bCs/>
                <w:color w:val="000000"/>
                <w:sz w:val="22"/>
              </w:rPr>
              <w:t xml:space="preserve"> competenc</w:t>
            </w:r>
            <w:r w:rsidR="005A28FB">
              <w:rPr>
                <w:rFonts w:ascii="Calibri" w:hAnsi="Calibri"/>
                <w:b/>
                <w:bCs/>
                <w:color w:val="000000"/>
                <w:sz w:val="22"/>
              </w:rPr>
              <w:t>y</w:t>
            </w:r>
            <w:r w:rsidRPr="000D2508">
              <w:rPr>
                <w:rFonts w:ascii="Calibri" w:hAnsi="Calibri"/>
                <w:b/>
                <w:bCs/>
                <w:color w:val="000000"/>
                <w:sz w:val="22"/>
              </w:rPr>
              <w:t xml:space="preserve"> area they wish to be assessed in the box immediately below.  Note other competencies will NOT be assessed</w:t>
            </w:r>
            <w:r w:rsidRPr="000D2508">
              <w:rPr>
                <w:rFonts w:ascii="Calibri" w:hAnsi="Calibri"/>
                <w:b/>
                <w:bCs/>
                <w:color w:val="000000"/>
                <w:sz w:val="20"/>
              </w:rPr>
              <w:t>.</w:t>
            </w:r>
          </w:p>
          <w:p w14:paraId="591D6FB5" w14:textId="77777777" w:rsidR="005A032D" w:rsidRPr="000D2508" w:rsidRDefault="005A032D" w:rsidP="005A032D">
            <w:pPr>
              <w:keepNext/>
              <w:autoSpaceDE w:val="0"/>
              <w:autoSpaceDN w:val="0"/>
              <w:adjustRightInd w:val="0"/>
              <w:rPr>
                <w:rFonts w:ascii="Calibri" w:hAnsi="Calibri"/>
                <w:b/>
                <w:bCs/>
                <w:color w:val="000000"/>
                <w:sz w:val="22"/>
                <w:szCs w:val="22"/>
              </w:rPr>
            </w:pPr>
          </w:p>
          <w:p w14:paraId="595356D2" w14:textId="77777777" w:rsidR="00DB1A48" w:rsidRPr="000D2508" w:rsidRDefault="005A032D" w:rsidP="00941944">
            <w:pPr>
              <w:keepNext/>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The area selected is required to be different from those addressed in SE-3 above.</w:t>
            </w:r>
          </w:p>
        </w:tc>
      </w:tr>
      <w:tr w:rsidR="000232AE" w:rsidRPr="00835796" w14:paraId="77468C6D" w14:textId="77777777" w:rsidTr="003107EF">
        <w:trPr>
          <w:gridAfter w:val="1"/>
          <w:wAfter w:w="4" w:type="pct"/>
          <w:trHeight w:val="519"/>
        </w:trPr>
        <w:tc>
          <w:tcPr>
            <w:tcW w:w="204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1B9EE5B" w14:textId="0A9B66B1" w:rsidR="000232AE" w:rsidRPr="000D2508" w:rsidRDefault="000232AE" w:rsidP="003107EF">
            <w:pPr>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SE-6 Selected Competenc</w:t>
            </w:r>
            <w:r w:rsidR="005A28FB">
              <w:rPr>
                <w:rFonts w:ascii="Calibri" w:hAnsi="Calibri"/>
                <w:b/>
                <w:bCs/>
                <w:color w:val="000000"/>
                <w:sz w:val="22"/>
                <w:szCs w:val="22"/>
              </w:rPr>
              <w:t>y</w:t>
            </w:r>
            <w:r w:rsidRPr="000D2508">
              <w:rPr>
                <w:rFonts w:ascii="Calibri" w:hAnsi="Calibri"/>
                <w:b/>
                <w:bCs/>
                <w:color w:val="000000"/>
                <w:sz w:val="22"/>
                <w:szCs w:val="22"/>
              </w:rPr>
              <w:t xml:space="preserve"> Area</w:t>
            </w:r>
            <w:r w:rsidR="00A3282E" w:rsidRPr="000D2508">
              <w:rPr>
                <w:rFonts w:ascii="Calibri" w:hAnsi="Calibri"/>
                <w:b/>
                <w:bCs/>
                <w:color w:val="000000"/>
                <w:sz w:val="22"/>
                <w:szCs w:val="22"/>
              </w:rPr>
              <w:t>:</w:t>
            </w:r>
          </w:p>
        </w:tc>
        <w:tc>
          <w:tcPr>
            <w:tcW w:w="2952" w:type="pct"/>
            <w:tcBorders>
              <w:top w:val="single" w:sz="4" w:space="0" w:color="auto"/>
              <w:left w:val="single" w:sz="4" w:space="0" w:color="auto"/>
              <w:bottom w:val="single" w:sz="4" w:space="0" w:color="auto"/>
              <w:right w:val="single" w:sz="4" w:space="0" w:color="auto"/>
            </w:tcBorders>
            <w:shd w:val="clear" w:color="auto" w:fill="auto"/>
            <w:vAlign w:val="center"/>
          </w:tcPr>
          <w:p w14:paraId="34FA0961" w14:textId="66F2B6D1" w:rsidR="000232AE" w:rsidRPr="000D2508" w:rsidRDefault="000232AE" w:rsidP="003107EF">
            <w:pPr>
              <w:autoSpaceDE w:val="0"/>
              <w:autoSpaceDN w:val="0"/>
              <w:adjustRightInd w:val="0"/>
              <w:rPr>
                <w:rFonts w:ascii="Calibri" w:hAnsi="Calibri"/>
                <w:b/>
                <w:bCs/>
                <w:color w:val="000000"/>
                <w:sz w:val="22"/>
                <w:szCs w:val="22"/>
              </w:rPr>
            </w:pPr>
          </w:p>
        </w:tc>
      </w:tr>
      <w:tr w:rsidR="003107EF" w:rsidRPr="00835796" w14:paraId="01600E42" w14:textId="77777777" w:rsidTr="003107EF">
        <w:trPr>
          <w:gridAfter w:val="1"/>
          <w:wAfter w:w="4" w:type="pct"/>
        </w:trPr>
        <w:tc>
          <w:tcPr>
            <w:tcW w:w="2044" w:type="pct"/>
            <w:tcBorders>
              <w:top w:val="single" w:sz="4" w:space="0" w:color="auto"/>
              <w:left w:val="single" w:sz="4" w:space="0" w:color="auto"/>
              <w:bottom w:val="single" w:sz="4" w:space="0" w:color="auto"/>
              <w:right w:val="single" w:sz="4" w:space="0" w:color="auto"/>
            </w:tcBorders>
            <w:shd w:val="clear" w:color="auto" w:fill="D9E2F3"/>
            <w:vAlign w:val="center"/>
          </w:tcPr>
          <w:p w14:paraId="6747E15F" w14:textId="4059E38C" w:rsidR="003107EF" w:rsidRPr="000D2508" w:rsidRDefault="003107EF" w:rsidP="003107EF">
            <w:pPr>
              <w:autoSpaceDE w:val="0"/>
              <w:autoSpaceDN w:val="0"/>
              <w:adjustRightInd w:val="0"/>
              <w:rPr>
                <w:rFonts w:ascii="Calibri" w:hAnsi="Calibri"/>
                <w:b/>
                <w:bCs/>
                <w:color w:val="000000"/>
                <w:sz w:val="22"/>
                <w:szCs w:val="22"/>
              </w:rPr>
            </w:pPr>
            <w:r>
              <w:rPr>
                <w:rFonts w:ascii="Calibri" w:hAnsi="Calibri"/>
                <w:b/>
                <w:bCs/>
                <w:color w:val="000000"/>
                <w:sz w:val="22"/>
                <w:szCs w:val="22"/>
              </w:rPr>
              <w:t xml:space="preserve">Name of Reference(s) validating your experience for </w:t>
            </w:r>
            <w:r w:rsidR="005A28FB">
              <w:rPr>
                <w:rFonts w:ascii="Calibri" w:hAnsi="Calibri"/>
                <w:b/>
                <w:bCs/>
                <w:color w:val="000000"/>
                <w:sz w:val="22"/>
                <w:szCs w:val="22"/>
              </w:rPr>
              <w:t xml:space="preserve">competency </w:t>
            </w:r>
            <w:r w:rsidR="008E065C">
              <w:rPr>
                <w:rFonts w:ascii="Calibri" w:hAnsi="Calibri"/>
                <w:b/>
                <w:bCs/>
                <w:color w:val="000000"/>
                <w:sz w:val="22"/>
                <w:szCs w:val="22"/>
              </w:rPr>
              <w:t xml:space="preserve">area </w:t>
            </w:r>
            <w:r>
              <w:rPr>
                <w:rFonts w:ascii="Calibri" w:hAnsi="Calibri"/>
                <w:b/>
                <w:bCs/>
                <w:color w:val="000000"/>
                <w:sz w:val="22"/>
                <w:szCs w:val="22"/>
              </w:rPr>
              <w:t>SE-6</w:t>
            </w:r>
            <w:r w:rsidRPr="000D2508">
              <w:rPr>
                <w:rFonts w:ascii="Calibri" w:hAnsi="Calibri"/>
                <w:b/>
                <w:bCs/>
                <w:color w:val="000000"/>
                <w:sz w:val="22"/>
                <w:szCs w:val="22"/>
              </w:rPr>
              <w:t>:</w:t>
            </w:r>
          </w:p>
        </w:tc>
        <w:tc>
          <w:tcPr>
            <w:tcW w:w="2952" w:type="pct"/>
            <w:tcBorders>
              <w:top w:val="single" w:sz="4" w:space="0" w:color="auto"/>
              <w:left w:val="single" w:sz="4" w:space="0" w:color="auto"/>
              <w:bottom w:val="single" w:sz="4" w:space="0" w:color="auto"/>
              <w:right w:val="single" w:sz="4" w:space="0" w:color="auto"/>
            </w:tcBorders>
            <w:shd w:val="clear" w:color="auto" w:fill="auto"/>
            <w:vAlign w:val="center"/>
          </w:tcPr>
          <w:p w14:paraId="4B9DD779" w14:textId="77777777" w:rsidR="003107EF" w:rsidRPr="001B0D1B" w:rsidRDefault="003107EF" w:rsidP="003107EF">
            <w:pPr>
              <w:autoSpaceDE w:val="0"/>
              <w:autoSpaceDN w:val="0"/>
              <w:adjustRightInd w:val="0"/>
              <w:rPr>
                <w:rFonts w:ascii="Calibri" w:hAnsi="Calibri"/>
                <w:color w:val="000000"/>
                <w:sz w:val="22"/>
                <w:szCs w:val="22"/>
              </w:rPr>
            </w:pPr>
          </w:p>
        </w:tc>
      </w:tr>
      <w:tr w:rsidR="00B325E0" w:rsidRPr="00835796" w14:paraId="476CDDC2" w14:textId="77777777" w:rsidTr="00B325E0">
        <w:trPr>
          <w:gridAfter w:val="1"/>
          <w:wAfter w:w="4" w:type="pct"/>
        </w:trPr>
        <w:tc>
          <w:tcPr>
            <w:tcW w:w="4996" w:type="pct"/>
            <w:gridSpan w:val="2"/>
            <w:tcBorders>
              <w:top w:val="single" w:sz="4" w:space="0" w:color="auto"/>
              <w:left w:val="single" w:sz="4" w:space="0" w:color="auto"/>
              <w:bottom w:val="single" w:sz="4" w:space="0" w:color="auto"/>
              <w:right w:val="single" w:sz="4" w:space="0" w:color="auto"/>
            </w:tcBorders>
            <w:shd w:val="clear" w:color="auto" w:fill="auto"/>
          </w:tcPr>
          <w:p w14:paraId="4908ACD5" w14:textId="57F185E7" w:rsidR="00B325E0" w:rsidRPr="000D2508" w:rsidRDefault="003107EF" w:rsidP="00D92809">
            <w:pPr>
              <w:autoSpaceDE w:val="0"/>
              <w:autoSpaceDN w:val="0"/>
              <w:adjustRightInd w:val="0"/>
              <w:rPr>
                <w:rFonts w:ascii="Calibri" w:hAnsi="Calibri"/>
                <w:b/>
                <w:bCs/>
                <w:color w:val="000000"/>
                <w:sz w:val="22"/>
                <w:szCs w:val="22"/>
              </w:rPr>
            </w:pPr>
            <w:r>
              <w:rPr>
                <w:rFonts w:ascii="Calibri" w:hAnsi="Calibri"/>
                <w:b/>
                <w:bCs/>
                <w:color w:val="000000"/>
                <w:sz w:val="22"/>
                <w:szCs w:val="22"/>
              </w:rPr>
              <w:t>APPLICANT</w:t>
            </w:r>
            <w:r w:rsidRPr="000D2508">
              <w:rPr>
                <w:rFonts w:ascii="Calibri" w:hAnsi="Calibri"/>
                <w:b/>
                <w:bCs/>
                <w:color w:val="000000"/>
                <w:sz w:val="22"/>
                <w:szCs w:val="22"/>
              </w:rPr>
              <w:t xml:space="preserve"> </w:t>
            </w:r>
            <w:r>
              <w:rPr>
                <w:rFonts w:ascii="Calibri" w:hAnsi="Calibri"/>
                <w:b/>
                <w:bCs/>
                <w:color w:val="000000"/>
                <w:sz w:val="22"/>
                <w:szCs w:val="22"/>
              </w:rPr>
              <w:t>EVIDENCE FOR</w:t>
            </w:r>
            <w:r w:rsidRPr="000D2508">
              <w:rPr>
                <w:rFonts w:ascii="Calibri" w:hAnsi="Calibri"/>
                <w:b/>
                <w:bCs/>
                <w:color w:val="000000"/>
                <w:sz w:val="22"/>
                <w:szCs w:val="22"/>
              </w:rPr>
              <w:t xml:space="preserve"> </w:t>
            </w:r>
            <w:r w:rsidR="00B325E0" w:rsidRPr="000D2508">
              <w:rPr>
                <w:rFonts w:ascii="Calibri" w:hAnsi="Calibri"/>
                <w:b/>
                <w:bCs/>
                <w:color w:val="000000"/>
                <w:sz w:val="22"/>
                <w:szCs w:val="22"/>
              </w:rPr>
              <w:t>SE-6</w:t>
            </w:r>
          </w:p>
          <w:p w14:paraId="1A659093" w14:textId="77777777" w:rsidR="00B325E0" w:rsidRPr="000D2508" w:rsidRDefault="00B325E0" w:rsidP="006367F8">
            <w:pPr>
              <w:autoSpaceDE w:val="0"/>
              <w:autoSpaceDN w:val="0"/>
              <w:adjustRightInd w:val="0"/>
              <w:rPr>
                <w:rFonts w:ascii="Calibri" w:hAnsi="Calibri"/>
                <w:b/>
                <w:bCs/>
                <w:color w:val="000000"/>
                <w:sz w:val="22"/>
                <w:szCs w:val="22"/>
              </w:rPr>
            </w:pPr>
          </w:p>
          <w:p w14:paraId="11FE7EEF" w14:textId="77777777" w:rsidR="00B325E0" w:rsidRDefault="00B325E0" w:rsidP="006367F8">
            <w:pPr>
              <w:autoSpaceDE w:val="0"/>
              <w:autoSpaceDN w:val="0"/>
              <w:adjustRightInd w:val="0"/>
              <w:rPr>
                <w:rFonts w:ascii="Calibri" w:hAnsi="Calibri"/>
                <w:b/>
                <w:bCs/>
                <w:color w:val="000000"/>
                <w:sz w:val="22"/>
                <w:szCs w:val="22"/>
              </w:rPr>
            </w:pPr>
          </w:p>
          <w:p w14:paraId="45682554" w14:textId="1695F5AC" w:rsidR="00692C3F" w:rsidRPr="000D2508" w:rsidRDefault="00692C3F" w:rsidP="006367F8">
            <w:pPr>
              <w:autoSpaceDE w:val="0"/>
              <w:autoSpaceDN w:val="0"/>
              <w:adjustRightInd w:val="0"/>
              <w:rPr>
                <w:rFonts w:ascii="Calibri" w:hAnsi="Calibri"/>
                <w:b/>
                <w:bCs/>
                <w:color w:val="000000"/>
                <w:sz w:val="22"/>
                <w:szCs w:val="22"/>
              </w:rPr>
            </w:pPr>
          </w:p>
        </w:tc>
      </w:tr>
    </w:tbl>
    <w:p w14:paraId="368437F0" w14:textId="77777777" w:rsidR="00941944" w:rsidRPr="000D2508" w:rsidRDefault="00941944">
      <w:pPr>
        <w:rPr>
          <w:rFonts w:ascii="Calibri" w:hAnsi="Calibri"/>
        </w:rPr>
      </w:pPr>
    </w:p>
    <w:tbl>
      <w:tblPr>
        <w:tblW w:w="5062" w:type="pct"/>
        <w:tblInd w:w="115" w:type="dxa"/>
        <w:tblLayout w:type="fixed"/>
        <w:tblCellMar>
          <w:left w:w="115" w:type="dxa"/>
          <w:right w:w="115" w:type="dxa"/>
        </w:tblCellMar>
        <w:tblLook w:val="01E0" w:firstRow="1" w:lastRow="1" w:firstColumn="1" w:lastColumn="1" w:noHBand="0" w:noVBand="0"/>
      </w:tblPr>
      <w:tblGrid>
        <w:gridCol w:w="3869"/>
        <w:gridCol w:w="5589"/>
        <w:gridCol w:w="8"/>
      </w:tblGrid>
      <w:tr w:rsidR="00DB1A48" w:rsidRPr="00835796" w14:paraId="653E11FD" w14:textId="77777777" w:rsidTr="002048C1">
        <w:tc>
          <w:tcPr>
            <w:tcW w:w="5000" w:type="pct"/>
            <w:gridSpan w:val="3"/>
            <w:tcBorders>
              <w:top w:val="single" w:sz="4" w:space="0" w:color="auto"/>
              <w:left w:val="single" w:sz="4" w:space="0" w:color="auto"/>
              <w:bottom w:val="single" w:sz="4" w:space="0" w:color="auto"/>
              <w:right w:val="single" w:sz="4" w:space="0" w:color="auto"/>
            </w:tcBorders>
            <w:shd w:val="clear" w:color="auto" w:fill="D9E2F3"/>
          </w:tcPr>
          <w:p w14:paraId="0962D193" w14:textId="77777777" w:rsidR="00DB1A48" w:rsidRPr="000D2508" w:rsidRDefault="00DB1A48" w:rsidP="00941944">
            <w:pPr>
              <w:keepNext/>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SE-7 SYSTEMS ENGINEERING MANAGEMENT AND CONTROL</w:t>
            </w:r>
          </w:p>
          <w:p w14:paraId="2F0EB0A5" w14:textId="5445891E" w:rsidR="00DB1A48" w:rsidRDefault="00DB1A48" w:rsidP="00941944">
            <w:pPr>
              <w:keepNext/>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 xml:space="preserve">Use a combination of general and specialist Systems Engineering knowledge, experience, skills and understanding in the application of ONE of the following FIVE areas at Supervised Practitioner level or above, as defined in [REF 1]: </w:t>
            </w:r>
          </w:p>
          <w:p w14:paraId="0AAA2C21" w14:textId="77777777" w:rsidR="00692C3F" w:rsidRPr="000D2508" w:rsidRDefault="00692C3F" w:rsidP="00941944">
            <w:pPr>
              <w:keepNext/>
              <w:autoSpaceDE w:val="0"/>
              <w:autoSpaceDN w:val="0"/>
              <w:adjustRightInd w:val="0"/>
              <w:rPr>
                <w:rFonts w:ascii="Calibri" w:hAnsi="Calibri"/>
                <w:b/>
                <w:bCs/>
                <w:color w:val="000000"/>
                <w:sz w:val="22"/>
                <w:szCs w:val="22"/>
              </w:rPr>
            </w:pPr>
          </w:p>
          <w:p w14:paraId="619B8547" w14:textId="77777777" w:rsidR="00DB1A48" w:rsidRPr="000D2508" w:rsidRDefault="00DB1A48" w:rsidP="001A1659">
            <w:pPr>
              <w:pStyle w:val="ListParagraph"/>
              <w:keepNext/>
              <w:widowControl/>
              <w:ind w:left="360" w:firstLine="0"/>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SE7A - Concurrent Engineering</w:t>
            </w:r>
          </w:p>
          <w:p w14:paraId="2654DEBE" w14:textId="77777777" w:rsidR="00DB1A48" w:rsidRPr="000D2508" w:rsidRDefault="00DB1A48" w:rsidP="001A1659">
            <w:pPr>
              <w:pStyle w:val="ListParagraph"/>
              <w:keepNext/>
              <w:widowControl/>
              <w:ind w:left="360" w:firstLine="0"/>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SE7B - Enterprise Integration</w:t>
            </w:r>
          </w:p>
          <w:p w14:paraId="20F1F2B8" w14:textId="77777777" w:rsidR="00DB1A48" w:rsidRPr="000D2508" w:rsidRDefault="00DB1A48" w:rsidP="001A1659">
            <w:pPr>
              <w:pStyle w:val="ListParagraph"/>
              <w:keepNext/>
              <w:widowControl/>
              <w:ind w:left="360" w:firstLine="0"/>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SE7C - Integration of Specialisms</w:t>
            </w:r>
          </w:p>
          <w:p w14:paraId="7CF9528F" w14:textId="77777777" w:rsidR="00DB1A48" w:rsidRPr="000D2508" w:rsidRDefault="00DB1A48" w:rsidP="001A1659">
            <w:pPr>
              <w:pStyle w:val="ListParagraph"/>
              <w:keepNext/>
              <w:widowControl/>
              <w:ind w:left="360" w:firstLine="0"/>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SE7D - Lifecycle Process Definition</w:t>
            </w:r>
          </w:p>
          <w:p w14:paraId="03E1305D" w14:textId="77777777" w:rsidR="00DB1A48" w:rsidRPr="000D2508" w:rsidRDefault="00DB1A48" w:rsidP="001A1659">
            <w:pPr>
              <w:pStyle w:val="ListParagraph"/>
              <w:keepNext/>
              <w:widowControl/>
              <w:ind w:left="360" w:firstLine="0"/>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SE7E - Planning, Monitoring and Controlling</w:t>
            </w:r>
          </w:p>
          <w:p w14:paraId="71090F5D" w14:textId="77777777" w:rsidR="005A032D" w:rsidRPr="000D2508" w:rsidRDefault="00DB1A48" w:rsidP="005A032D">
            <w:pPr>
              <w:keepNext/>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 xml:space="preserve"> </w:t>
            </w:r>
          </w:p>
          <w:p w14:paraId="039F49BE" w14:textId="3AA7FC48" w:rsidR="005A032D" w:rsidRPr="000D2508" w:rsidRDefault="005A032D" w:rsidP="005A032D">
            <w:pPr>
              <w:keepNext/>
              <w:autoSpaceDE w:val="0"/>
              <w:autoSpaceDN w:val="0"/>
              <w:adjustRightInd w:val="0"/>
              <w:rPr>
                <w:rFonts w:ascii="Calibri" w:hAnsi="Calibri"/>
                <w:b/>
                <w:bCs/>
                <w:color w:val="000000"/>
                <w:sz w:val="20"/>
              </w:rPr>
            </w:pPr>
            <w:r w:rsidRPr="000D2508">
              <w:rPr>
                <w:rFonts w:ascii="Calibri" w:hAnsi="Calibri"/>
                <w:b/>
                <w:bCs/>
                <w:color w:val="000000"/>
                <w:sz w:val="22"/>
              </w:rPr>
              <w:t xml:space="preserve">NOTE:  </w:t>
            </w:r>
            <w:r w:rsidR="003107EF">
              <w:rPr>
                <w:rFonts w:ascii="Calibri" w:hAnsi="Calibri"/>
                <w:b/>
                <w:bCs/>
                <w:color w:val="000000"/>
                <w:sz w:val="22"/>
              </w:rPr>
              <w:t>Applicant</w:t>
            </w:r>
            <w:r w:rsidRPr="000D2508">
              <w:rPr>
                <w:rFonts w:ascii="Calibri" w:hAnsi="Calibri"/>
                <w:b/>
                <w:bCs/>
                <w:color w:val="000000"/>
                <w:sz w:val="22"/>
              </w:rPr>
              <w:t xml:space="preserve">s are required to indicate the </w:t>
            </w:r>
            <w:r w:rsidRPr="000D2508">
              <w:rPr>
                <w:rFonts w:ascii="Calibri" w:hAnsi="Calibri"/>
                <w:b/>
                <w:bCs/>
                <w:color w:val="000000"/>
              </w:rPr>
              <w:t>SE-7</w:t>
            </w:r>
            <w:r w:rsidRPr="000D2508">
              <w:rPr>
                <w:rFonts w:ascii="Calibri" w:hAnsi="Calibri"/>
                <w:b/>
                <w:bCs/>
                <w:color w:val="000000"/>
                <w:sz w:val="22"/>
              </w:rPr>
              <w:t xml:space="preserve"> competenc</w:t>
            </w:r>
            <w:r w:rsidR="005A28FB">
              <w:rPr>
                <w:rFonts w:ascii="Calibri" w:hAnsi="Calibri"/>
                <w:b/>
                <w:bCs/>
                <w:color w:val="000000"/>
                <w:sz w:val="22"/>
              </w:rPr>
              <w:t>y</w:t>
            </w:r>
            <w:r w:rsidRPr="000D2508">
              <w:rPr>
                <w:rFonts w:ascii="Calibri" w:hAnsi="Calibri"/>
                <w:b/>
                <w:bCs/>
                <w:color w:val="000000"/>
                <w:sz w:val="22"/>
              </w:rPr>
              <w:t xml:space="preserve"> area they wish to be assessed in the box immediately below.  Note other competenc</w:t>
            </w:r>
            <w:r w:rsidR="005A28FB">
              <w:rPr>
                <w:rFonts w:ascii="Calibri" w:hAnsi="Calibri"/>
                <w:b/>
                <w:bCs/>
                <w:color w:val="000000"/>
                <w:sz w:val="22"/>
              </w:rPr>
              <w:t>y areas</w:t>
            </w:r>
            <w:r w:rsidRPr="000D2508">
              <w:rPr>
                <w:rFonts w:ascii="Calibri" w:hAnsi="Calibri"/>
                <w:b/>
                <w:bCs/>
                <w:color w:val="000000"/>
                <w:sz w:val="22"/>
              </w:rPr>
              <w:t xml:space="preserve"> will NOT be assessed</w:t>
            </w:r>
            <w:r w:rsidRPr="000D2508">
              <w:rPr>
                <w:rFonts w:ascii="Calibri" w:hAnsi="Calibri"/>
                <w:b/>
                <w:bCs/>
                <w:color w:val="000000"/>
                <w:sz w:val="20"/>
              </w:rPr>
              <w:t>.</w:t>
            </w:r>
          </w:p>
          <w:p w14:paraId="10DCA151" w14:textId="77777777" w:rsidR="005A032D" w:rsidRPr="000D2508" w:rsidRDefault="005A032D" w:rsidP="005A032D">
            <w:pPr>
              <w:keepNext/>
              <w:autoSpaceDE w:val="0"/>
              <w:autoSpaceDN w:val="0"/>
              <w:adjustRightInd w:val="0"/>
              <w:rPr>
                <w:rFonts w:ascii="Calibri" w:hAnsi="Calibri"/>
                <w:b/>
                <w:bCs/>
                <w:color w:val="000000"/>
                <w:sz w:val="22"/>
                <w:szCs w:val="22"/>
              </w:rPr>
            </w:pPr>
          </w:p>
          <w:p w14:paraId="7B25691A" w14:textId="77777777" w:rsidR="00DB1A48" w:rsidRPr="000D2508" w:rsidRDefault="005A032D" w:rsidP="00941944">
            <w:pPr>
              <w:keepNext/>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The area selected is required to be different from those addressed in SE-3 above.</w:t>
            </w:r>
          </w:p>
        </w:tc>
      </w:tr>
      <w:tr w:rsidR="004A0BF8" w:rsidRPr="00835796" w14:paraId="3F932D08" w14:textId="77777777" w:rsidTr="003107EF">
        <w:trPr>
          <w:gridAfter w:val="1"/>
          <w:wAfter w:w="4" w:type="pct"/>
          <w:trHeight w:val="633"/>
        </w:trPr>
        <w:tc>
          <w:tcPr>
            <w:tcW w:w="2044" w:type="pct"/>
            <w:tcBorders>
              <w:top w:val="single" w:sz="4" w:space="0" w:color="auto"/>
              <w:left w:val="single" w:sz="4" w:space="0" w:color="auto"/>
              <w:bottom w:val="single" w:sz="4" w:space="0" w:color="auto"/>
              <w:right w:val="single" w:sz="4" w:space="0" w:color="auto"/>
            </w:tcBorders>
            <w:shd w:val="clear" w:color="auto" w:fill="D9E2F3"/>
            <w:vAlign w:val="center"/>
          </w:tcPr>
          <w:p w14:paraId="43EAE33A" w14:textId="5918E30F" w:rsidR="004A0BF8" w:rsidRPr="000D2508" w:rsidRDefault="004A0BF8" w:rsidP="003107EF">
            <w:pPr>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SE-7 Selected Competenc</w:t>
            </w:r>
            <w:r w:rsidR="005A28FB">
              <w:rPr>
                <w:rFonts w:ascii="Calibri" w:hAnsi="Calibri"/>
                <w:b/>
                <w:bCs/>
                <w:color w:val="000000"/>
                <w:sz w:val="22"/>
                <w:szCs w:val="22"/>
              </w:rPr>
              <w:t>y</w:t>
            </w:r>
            <w:r w:rsidRPr="000D2508">
              <w:rPr>
                <w:rFonts w:ascii="Calibri" w:hAnsi="Calibri"/>
                <w:b/>
                <w:bCs/>
                <w:color w:val="000000"/>
                <w:sz w:val="22"/>
                <w:szCs w:val="22"/>
              </w:rPr>
              <w:t xml:space="preserve"> Area:</w:t>
            </w:r>
          </w:p>
        </w:tc>
        <w:tc>
          <w:tcPr>
            <w:tcW w:w="2952" w:type="pct"/>
            <w:tcBorders>
              <w:top w:val="single" w:sz="4" w:space="0" w:color="auto"/>
              <w:left w:val="single" w:sz="4" w:space="0" w:color="auto"/>
              <w:bottom w:val="single" w:sz="4" w:space="0" w:color="auto"/>
              <w:right w:val="single" w:sz="4" w:space="0" w:color="auto"/>
            </w:tcBorders>
            <w:shd w:val="clear" w:color="auto" w:fill="auto"/>
            <w:vAlign w:val="center"/>
          </w:tcPr>
          <w:p w14:paraId="251C0908" w14:textId="77777777" w:rsidR="004A0BF8" w:rsidRPr="000D2508" w:rsidRDefault="004A0BF8" w:rsidP="003107EF">
            <w:pPr>
              <w:autoSpaceDE w:val="0"/>
              <w:autoSpaceDN w:val="0"/>
              <w:adjustRightInd w:val="0"/>
              <w:rPr>
                <w:rFonts w:ascii="Calibri" w:hAnsi="Calibri"/>
                <w:b/>
                <w:bCs/>
                <w:color w:val="000000"/>
                <w:sz w:val="22"/>
                <w:szCs w:val="22"/>
              </w:rPr>
            </w:pPr>
          </w:p>
        </w:tc>
      </w:tr>
      <w:tr w:rsidR="003107EF" w:rsidRPr="00835796" w14:paraId="30F329A2" w14:textId="77777777" w:rsidTr="003107EF">
        <w:trPr>
          <w:gridAfter w:val="1"/>
          <w:wAfter w:w="4" w:type="pct"/>
        </w:trPr>
        <w:tc>
          <w:tcPr>
            <w:tcW w:w="2044" w:type="pct"/>
            <w:tcBorders>
              <w:top w:val="single" w:sz="4" w:space="0" w:color="auto"/>
              <w:left w:val="single" w:sz="4" w:space="0" w:color="auto"/>
              <w:bottom w:val="single" w:sz="4" w:space="0" w:color="auto"/>
              <w:right w:val="single" w:sz="4" w:space="0" w:color="auto"/>
            </w:tcBorders>
            <w:shd w:val="clear" w:color="auto" w:fill="D9E2F3"/>
            <w:vAlign w:val="center"/>
          </w:tcPr>
          <w:p w14:paraId="15104D7F" w14:textId="11918151" w:rsidR="003107EF" w:rsidRPr="000D2508" w:rsidRDefault="003107EF" w:rsidP="003107EF">
            <w:pPr>
              <w:autoSpaceDE w:val="0"/>
              <w:autoSpaceDN w:val="0"/>
              <w:adjustRightInd w:val="0"/>
              <w:rPr>
                <w:rFonts w:ascii="Calibri" w:hAnsi="Calibri"/>
                <w:b/>
                <w:bCs/>
                <w:color w:val="000000"/>
                <w:sz w:val="22"/>
                <w:szCs w:val="22"/>
              </w:rPr>
            </w:pPr>
            <w:r>
              <w:rPr>
                <w:rFonts w:ascii="Calibri" w:hAnsi="Calibri"/>
                <w:b/>
                <w:bCs/>
                <w:color w:val="000000"/>
                <w:sz w:val="22"/>
                <w:szCs w:val="22"/>
              </w:rPr>
              <w:t xml:space="preserve">Name of Reference(s) validating your experience for </w:t>
            </w:r>
            <w:r w:rsidR="005A28FB">
              <w:rPr>
                <w:rFonts w:ascii="Calibri" w:hAnsi="Calibri"/>
                <w:b/>
                <w:bCs/>
                <w:color w:val="000000"/>
                <w:sz w:val="22"/>
                <w:szCs w:val="22"/>
              </w:rPr>
              <w:t xml:space="preserve">competency </w:t>
            </w:r>
            <w:r w:rsidR="008E065C">
              <w:rPr>
                <w:rFonts w:ascii="Calibri" w:hAnsi="Calibri"/>
                <w:b/>
                <w:bCs/>
                <w:color w:val="000000"/>
                <w:sz w:val="22"/>
                <w:szCs w:val="22"/>
              </w:rPr>
              <w:t xml:space="preserve">area </w:t>
            </w:r>
            <w:r>
              <w:rPr>
                <w:rFonts w:ascii="Calibri" w:hAnsi="Calibri"/>
                <w:b/>
                <w:bCs/>
                <w:color w:val="000000"/>
                <w:sz w:val="22"/>
                <w:szCs w:val="22"/>
              </w:rPr>
              <w:t>SE-7</w:t>
            </w:r>
            <w:r w:rsidRPr="000D2508">
              <w:rPr>
                <w:rFonts w:ascii="Calibri" w:hAnsi="Calibri"/>
                <w:b/>
                <w:bCs/>
                <w:color w:val="000000"/>
                <w:sz w:val="22"/>
                <w:szCs w:val="22"/>
              </w:rPr>
              <w:t>:</w:t>
            </w:r>
          </w:p>
        </w:tc>
        <w:tc>
          <w:tcPr>
            <w:tcW w:w="2952" w:type="pct"/>
            <w:tcBorders>
              <w:top w:val="single" w:sz="4" w:space="0" w:color="auto"/>
              <w:left w:val="single" w:sz="4" w:space="0" w:color="auto"/>
              <w:bottom w:val="single" w:sz="4" w:space="0" w:color="auto"/>
              <w:right w:val="single" w:sz="4" w:space="0" w:color="auto"/>
            </w:tcBorders>
            <w:shd w:val="clear" w:color="auto" w:fill="auto"/>
            <w:vAlign w:val="center"/>
          </w:tcPr>
          <w:p w14:paraId="2D79B3CA" w14:textId="77777777" w:rsidR="003107EF" w:rsidRPr="001B0D1B" w:rsidRDefault="003107EF" w:rsidP="003107EF">
            <w:pPr>
              <w:autoSpaceDE w:val="0"/>
              <w:autoSpaceDN w:val="0"/>
              <w:adjustRightInd w:val="0"/>
              <w:rPr>
                <w:rFonts w:ascii="Calibri" w:hAnsi="Calibri"/>
                <w:color w:val="000000"/>
                <w:sz w:val="22"/>
                <w:szCs w:val="22"/>
              </w:rPr>
            </w:pPr>
          </w:p>
        </w:tc>
      </w:tr>
      <w:tr w:rsidR="00B325E0" w:rsidRPr="00835796" w14:paraId="5DCC281E" w14:textId="77777777" w:rsidTr="00B325E0">
        <w:trPr>
          <w:gridAfter w:val="1"/>
          <w:wAfter w:w="4" w:type="pct"/>
        </w:trPr>
        <w:tc>
          <w:tcPr>
            <w:tcW w:w="4996" w:type="pct"/>
            <w:gridSpan w:val="2"/>
            <w:tcBorders>
              <w:top w:val="single" w:sz="4" w:space="0" w:color="auto"/>
              <w:left w:val="single" w:sz="4" w:space="0" w:color="auto"/>
              <w:bottom w:val="single" w:sz="4" w:space="0" w:color="auto"/>
              <w:right w:val="single" w:sz="4" w:space="0" w:color="auto"/>
            </w:tcBorders>
            <w:shd w:val="clear" w:color="auto" w:fill="auto"/>
          </w:tcPr>
          <w:p w14:paraId="272CB3AB" w14:textId="2187E240" w:rsidR="00B325E0" w:rsidRPr="000D2508" w:rsidRDefault="003107EF" w:rsidP="00D92809">
            <w:pPr>
              <w:autoSpaceDE w:val="0"/>
              <w:autoSpaceDN w:val="0"/>
              <w:adjustRightInd w:val="0"/>
              <w:rPr>
                <w:rFonts w:ascii="Calibri" w:hAnsi="Calibri"/>
                <w:b/>
                <w:bCs/>
                <w:color w:val="000000"/>
                <w:sz w:val="22"/>
                <w:szCs w:val="22"/>
              </w:rPr>
            </w:pPr>
            <w:r>
              <w:rPr>
                <w:rFonts w:ascii="Calibri" w:hAnsi="Calibri"/>
                <w:b/>
                <w:bCs/>
                <w:color w:val="000000"/>
                <w:sz w:val="22"/>
                <w:szCs w:val="22"/>
              </w:rPr>
              <w:t>APPLICANT</w:t>
            </w:r>
            <w:r w:rsidRPr="000D2508">
              <w:rPr>
                <w:rFonts w:ascii="Calibri" w:hAnsi="Calibri"/>
                <w:b/>
                <w:bCs/>
                <w:color w:val="000000"/>
                <w:sz w:val="22"/>
                <w:szCs w:val="22"/>
              </w:rPr>
              <w:t xml:space="preserve"> </w:t>
            </w:r>
            <w:r>
              <w:rPr>
                <w:rFonts w:ascii="Calibri" w:hAnsi="Calibri"/>
                <w:b/>
                <w:bCs/>
                <w:color w:val="000000"/>
                <w:sz w:val="22"/>
                <w:szCs w:val="22"/>
              </w:rPr>
              <w:t>EVIDENCE FOR</w:t>
            </w:r>
            <w:r w:rsidRPr="000D2508">
              <w:rPr>
                <w:rFonts w:ascii="Calibri" w:hAnsi="Calibri"/>
                <w:b/>
                <w:bCs/>
                <w:color w:val="000000"/>
                <w:sz w:val="22"/>
                <w:szCs w:val="22"/>
              </w:rPr>
              <w:t xml:space="preserve"> </w:t>
            </w:r>
            <w:r w:rsidR="00B325E0" w:rsidRPr="000D2508">
              <w:rPr>
                <w:rFonts w:ascii="Calibri" w:hAnsi="Calibri"/>
                <w:b/>
                <w:bCs/>
                <w:color w:val="000000"/>
                <w:sz w:val="22"/>
                <w:szCs w:val="22"/>
              </w:rPr>
              <w:t>SE-7</w:t>
            </w:r>
          </w:p>
          <w:p w14:paraId="62D3A43A" w14:textId="77777777" w:rsidR="00B325E0" w:rsidRPr="000D2508" w:rsidRDefault="00B325E0" w:rsidP="00D92809">
            <w:pPr>
              <w:autoSpaceDE w:val="0"/>
              <w:autoSpaceDN w:val="0"/>
              <w:adjustRightInd w:val="0"/>
              <w:rPr>
                <w:rFonts w:ascii="Calibri" w:hAnsi="Calibri"/>
                <w:b/>
                <w:bCs/>
                <w:color w:val="000000"/>
                <w:sz w:val="22"/>
                <w:szCs w:val="22"/>
              </w:rPr>
            </w:pPr>
          </w:p>
          <w:p w14:paraId="3788A23A" w14:textId="77777777" w:rsidR="00B325E0" w:rsidRDefault="00B325E0" w:rsidP="00D92809">
            <w:pPr>
              <w:autoSpaceDE w:val="0"/>
              <w:autoSpaceDN w:val="0"/>
              <w:adjustRightInd w:val="0"/>
              <w:rPr>
                <w:rFonts w:ascii="Calibri" w:hAnsi="Calibri"/>
                <w:b/>
                <w:bCs/>
                <w:color w:val="000000"/>
                <w:sz w:val="22"/>
                <w:szCs w:val="22"/>
              </w:rPr>
            </w:pPr>
          </w:p>
          <w:p w14:paraId="6C5040A0" w14:textId="6B585A2F" w:rsidR="00692C3F" w:rsidRPr="000D2508" w:rsidRDefault="00692C3F" w:rsidP="00D92809">
            <w:pPr>
              <w:autoSpaceDE w:val="0"/>
              <w:autoSpaceDN w:val="0"/>
              <w:adjustRightInd w:val="0"/>
              <w:rPr>
                <w:rFonts w:ascii="Calibri" w:hAnsi="Calibri"/>
                <w:b/>
                <w:bCs/>
                <w:color w:val="000000"/>
                <w:sz w:val="22"/>
                <w:szCs w:val="22"/>
              </w:rPr>
            </w:pPr>
          </w:p>
        </w:tc>
      </w:tr>
    </w:tbl>
    <w:p w14:paraId="3ED5DDCD" w14:textId="77777777" w:rsidR="00835796" w:rsidRPr="000D2508" w:rsidRDefault="00835796">
      <w:pPr>
        <w:rPr>
          <w:rFonts w:ascii="Calibri" w:hAnsi="Calibri"/>
        </w:rPr>
      </w:pPr>
    </w:p>
    <w:p w14:paraId="119D451D" w14:textId="77777777" w:rsidR="001115B2" w:rsidRDefault="00835796" w:rsidP="00835796">
      <w:pPr>
        <w:jc w:val="center"/>
      </w:pPr>
      <w:r>
        <w:br w:type="page"/>
      </w:r>
    </w:p>
    <w:p w14:paraId="315B2B50" w14:textId="6A46807B" w:rsidR="00835796" w:rsidRPr="00835796" w:rsidRDefault="00835796" w:rsidP="00835796">
      <w:pPr>
        <w:jc w:val="center"/>
        <w:rPr>
          <w:rFonts w:ascii="Calibri" w:hAnsi="Calibri"/>
          <w:b/>
          <w:bCs/>
          <w:sz w:val="32"/>
          <w:szCs w:val="32"/>
        </w:rPr>
      </w:pPr>
      <w:r w:rsidRPr="00835796">
        <w:rPr>
          <w:rFonts w:ascii="Calibri" w:hAnsi="Calibri"/>
          <w:b/>
          <w:sz w:val="32"/>
          <w:szCs w:val="32"/>
        </w:rPr>
        <w:lastRenderedPageBreak/>
        <w:t xml:space="preserve">PART </w:t>
      </w:r>
      <w:r w:rsidR="004A0BF8">
        <w:rPr>
          <w:rFonts w:ascii="Calibri" w:hAnsi="Calibri"/>
          <w:b/>
          <w:sz w:val="32"/>
          <w:szCs w:val="32"/>
        </w:rPr>
        <w:t>3</w:t>
      </w:r>
      <w:r w:rsidRPr="00835796">
        <w:rPr>
          <w:rFonts w:ascii="Calibri" w:hAnsi="Calibri"/>
          <w:b/>
          <w:sz w:val="32"/>
          <w:szCs w:val="32"/>
        </w:rPr>
        <w:t xml:space="preserve">:  </w:t>
      </w:r>
      <w:r w:rsidR="003107EF">
        <w:rPr>
          <w:rFonts w:ascii="Calibri" w:hAnsi="Calibri"/>
          <w:b/>
          <w:sz w:val="32"/>
          <w:szCs w:val="32"/>
        </w:rPr>
        <w:t>APPLICANT</w:t>
      </w:r>
      <w:r>
        <w:rPr>
          <w:rFonts w:ascii="Calibri" w:hAnsi="Calibri"/>
          <w:b/>
          <w:sz w:val="32"/>
          <w:szCs w:val="32"/>
        </w:rPr>
        <w:t xml:space="preserve"> AFFIDAVIT</w:t>
      </w:r>
    </w:p>
    <w:p w14:paraId="52C63C2C" w14:textId="1199765B" w:rsidR="00835796" w:rsidRDefault="00835796"/>
    <w:tbl>
      <w:tblPr>
        <w:tblW w:w="506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317"/>
        <w:gridCol w:w="6149"/>
      </w:tblGrid>
      <w:tr w:rsidR="00E84F70" w:rsidRPr="00835796" w14:paraId="1A87DE1F" w14:textId="77777777" w:rsidTr="00D92809">
        <w:tc>
          <w:tcPr>
            <w:tcW w:w="5000" w:type="pct"/>
            <w:gridSpan w:val="2"/>
            <w:shd w:val="clear" w:color="auto" w:fill="D9E2F3"/>
          </w:tcPr>
          <w:p w14:paraId="7CDF5C14" w14:textId="28017604" w:rsidR="00E84F70" w:rsidRDefault="00E84F70" w:rsidP="00E84F70">
            <w:pPr>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 xml:space="preserve">Affidavit by </w:t>
            </w:r>
            <w:r w:rsidR="00F84A3E">
              <w:rPr>
                <w:rFonts w:ascii="Calibri" w:hAnsi="Calibri"/>
                <w:b/>
                <w:bCs/>
                <w:color w:val="000000"/>
                <w:sz w:val="22"/>
                <w:szCs w:val="22"/>
              </w:rPr>
              <w:t>a</w:t>
            </w:r>
            <w:r w:rsidRPr="000D2508">
              <w:rPr>
                <w:rFonts w:ascii="Calibri" w:hAnsi="Calibri"/>
                <w:b/>
                <w:bCs/>
                <w:color w:val="000000"/>
                <w:sz w:val="22"/>
                <w:szCs w:val="22"/>
              </w:rPr>
              <w:t>pplicant</w:t>
            </w:r>
          </w:p>
          <w:p w14:paraId="1FDC707E" w14:textId="77777777" w:rsidR="00E84F70" w:rsidRDefault="00E84F70" w:rsidP="00E84F70">
            <w:pPr>
              <w:autoSpaceDE w:val="0"/>
              <w:autoSpaceDN w:val="0"/>
              <w:adjustRightInd w:val="0"/>
              <w:rPr>
                <w:rFonts w:ascii="Calibri" w:hAnsi="Calibri"/>
                <w:b/>
                <w:bCs/>
                <w:color w:val="000000"/>
                <w:sz w:val="22"/>
                <w:szCs w:val="22"/>
              </w:rPr>
            </w:pPr>
          </w:p>
          <w:p w14:paraId="3E13D965" w14:textId="66D443C0" w:rsidR="00E84F70" w:rsidRPr="001115B2" w:rsidRDefault="00E84F70" w:rsidP="00E84F70">
            <w:pPr>
              <w:autoSpaceDE w:val="0"/>
              <w:autoSpaceDN w:val="0"/>
              <w:adjustRightInd w:val="0"/>
              <w:rPr>
                <w:rFonts w:ascii="Calibri" w:hAnsi="Calibri"/>
                <w:color w:val="000000"/>
                <w:sz w:val="22"/>
                <w:szCs w:val="22"/>
              </w:rPr>
            </w:pPr>
            <w:r w:rsidRPr="00236F53">
              <w:rPr>
                <w:rFonts w:ascii="Calibri" w:hAnsi="Calibri"/>
                <w:color w:val="000000"/>
                <w:sz w:val="22"/>
                <w:szCs w:val="22"/>
              </w:rPr>
              <w:t>I, the undersigned, have read the contents and information hereof, and to the best of my knowledge and belief the statements contained in this application are true in substance and effect and are made in good faith. I further state that I have read the INCOSE Code of Ethics and pledge to adhere to it. I further understand that my name (with organization/division, city, state, and country) will be posted on the INCOSE public web site and may be otherwise communicated by INCOSE if I am recognized as a Systems Engineering Professional. I understand that I have an ongoing obligation to keep my information current with INCOSE. I further understand that my experience will be considered only through the date of this application, noted below. I understand that I have one calendar year from the application date to complete all of the activities associated with the application.</w:t>
            </w:r>
            <w:r>
              <w:rPr>
                <w:rFonts w:ascii="Calibri" w:hAnsi="Calibri"/>
                <w:color w:val="000000"/>
                <w:sz w:val="22"/>
                <w:szCs w:val="22"/>
              </w:rPr>
              <w:t xml:space="preserve"> INCOSE’s use of my personal data is described in the </w:t>
            </w:r>
            <w:hyperlink r:id="rId8" w:history="1">
              <w:r w:rsidRPr="00236F53">
                <w:rPr>
                  <w:rStyle w:val="Hyperlink"/>
                  <w:rFonts w:ascii="Calibri" w:hAnsi="Calibri"/>
                  <w:sz w:val="22"/>
                  <w:szCs w:val="22"/>
                </w:rPr>
                <w:t>Privacy Policy</w:t>
              </w:r>
            </w:hyperlink>
            <w:r>
              <w:rPr>
                <w:rFonts w:ascii="Calibri" w:hAnsi="Calibri"/>
                <w:color w:val="000000"/>
                <w:sz w:val="22"/>
                <w:szCs w:val="22"/>
              </w:rPr>
              <w:t xml:space="preserve"> and </w:t>
            </w:r>
            <w:hyperlink r:id="rId9" w:history="1">
              <w:r w:rsidRPr="00236F53">
                <w:rPr>
                  <w:rStyle w:val="Hyperlink"/>
                  <w:rFonts w:ascii="Calibri" w:hAnsi="Calibri"/>
                  <w:sz w:val="22"/>
                  <w:szCs w:val="22"/>
                </w:rPr>
                <w:t>Terms of Use</w:t>
              </w:r>
            </w:hyperlink>
            <w:r>
              <w:rPr>
                <w:rFonts w:ascii="Calibri" w:hAnsi="Calibri"/>
                <w:color w:val="000000"/>
                <w:sz w:val="22"/>
                <w:szCs w:val="22"/>
              </w:rPr>
              <w:t xml:space="preserve">. </w:t>
            </w:r>
          </w:p>
        </w:tc>
      </w:tr>
      <w:tr w:rsidR="00E84F70" w:rsidRPr="00835796" w14:paraId="2084B832" w14:textId="77777777" w:rsidTr="00D92809">
        <w:tc>
          <w:tcPr>
            <w:tcW w:w="5000" w:type="pct"/>
            <w:gridSpan w:val="2"/>
          </w:tcPr>
          <w:p w14:paraId="4AD6F649" w14:textId="77777777" w:rsidR="00E84F70" w:rsidRPr="000D2508" w:rsidRDefault="00E84F70" w:rsidP="00E84F70">
            <w:pPr>
              <w:autoSpaceDE w:val="0"/>
              <w:autoSpaceDN w:val="0"/>
              <w:adjustRightInd w:val="0"/>
              <w:rPr>
                <w:rFonts w:ascii="Calibri" w:hAnsi="Calibri"/>
                <w:color w:val="000000"/>
                <w:sz w:val="22"/>
                <w:szCs w:val="22"/>
              </w:rPr>
            </w:pPr>
          </w:p>
          <w:p w14:paraId="33B33552" w14:textId="74964631" w:rsidR="00E84F70" w:rsidRPr="000D2508" w:rsidRDefault="00E84F70" w:rsidP="00E84F70">
            <w:pPr>
              <w:autoSpaceDE w:val="0"/>
              <w:autoSpaceDN w:val="0"/>
              <w:adjustRightInd w:val="0"/>
              <w:rPr>
                <w:rFonts w:ascii="Calibri" w:hAnsi="Calibri"/>
                <w:color w:val="000000"/>
                <w:sz w:val="22"/>
                <w:szCs w:val="22"/>
              </w:rPr>
            </w:pPr>
            <w:r w:rsidRPr="000D2508">
              <w:rPr>
                <w:rFonts w:ascii="Calibri" w:hAnsi="Calibri"/>
                <w:color w:val="000000"/>
                <w:sz w:val="22"/>
                <w:szCs w:val="22"/>
              </w:rPr>
              <w:t xml:space="preserve">Accept </w:t>
            </w:r>
            <w:r w:rsidR="00F84A3E">
              <w:rPr>
                <w:rFonts w:ascii="Calibri" w:hAnsi="Calibri"/>
                <w:color w:val="000000"/>
                <w:sz w:val="22"/>
                <w:szCs w:val="22"/>
              </w:rPr>
              <w:t>a</w:t>
            </w:r>
            <w:r w:rsidRPr="000D2508">
              <w:rPr>
                <w:rFonts w:ascii="Calibri" w:hAnsi="Calibri"/>
                <w:color w:val="000000"/>
                <w:sz w:val="22"/>
                <w:szCs w:val="22"/>
              </w:rPr>
              <w:t xml:space="preserve">ffidavit:    Yes </w:t>
            </w:r>
            <w:r>
              <w:rPr>
                <w:rFonts w:ascii="Calibri" w:hAnsi="Calibri"/>
                <w:color w:val="000000"/>
                <w:sz w:val="22"/>
                <w:szCs w:val="22"/>
              </w:rPr>
              <w:fldChar w:fldCharType="begin">
                <w:ffData>
                  <w:name w:val="Check34"/>
                  <w:enabled/>
                  <w:calcOnExit w:val="0"/>
                  <w:checkBox>
                    <w:sizeAuto/>
                    <w:default w:val="0"/>
                  </w:checkBox>
                </w:ffData>
              </w:fldChar>
            </w:r>
            <w:bookmarkStart w:id="1" w:name="Check34"/>
            <w:r>
              <w:rPr>
                <w:rFonts w:ascii="Calibri" w:hAnsi="Calibri"/>
                <w:color w:val="000000"/>
                <w:sz w:val="22"/>
                <w:szCs w:val="22"/>
              </w:rPr>
              <w:instrText xml:space="preserve"> FORMCHECKBOX </w:instrText>
            </w:r>
            <w:r w:rsidR="00E47CF6">
              <w:rPr>
                <w:rFonts w:ascii="Calibri" w:hAnsi="Calibri"/>
                <w:color w:val="000000"/>
                <w:sz w:val="22"/>
                <w:szCs w:val="22"/>
              </w:rPr>
            </w:r>
            <w:r w:rsidR="00E47CF6">
              <w:rPr>
                <w:rFonts w:ascii="Calibri" w:hAnsi="Calibri"/>
                <w:color w:val="000000"/>
                <w:sz w:val="22"/>
                <w:szCs w:val="22"/>
              </w:rPr>
              <w:fldChar w:fldCharType="separate"/>
            </w:r>
            <w:r>
              <w:rPr>
                <w:rFonts w:ascii="Calibri" w:hAnsi="Calibri"/>
                <w:color w:val="000000"/>
                <w:sz w:val="22"/>
                <w:szCs w:val="22"/>
              </w:rPr>
              <w:fldChar w:fldCharType="end"/>
            </w:r>
            <w:bookmarkEnd w:id="1"/>
            <w:r w:rsidRPr="000D2508">
              <w:rPr>
                <w:rFonts w:ascii="Calibri" w:hAnsi="Calibri"/>
                <w:color w:val="000000"/>
                <w:sz w:val="22"/>
                <w:szCs w:val="22"/>
              </w:rPr>
              <w:t xml:space="preserve">     No </w:t>
            </w:r>
            <w:r w:rsidRPr="000D2508">
              <w:rPr>
                <w:rFonts w:ascii="Calibri" w:hAnsi="Calibri"/>
                <w:color w:val="000000"/>
                <w:sz w:val="22"/>
                <w:szCs w:val="22"/>
              </w:rPr>
              <w:fldChar w:fldCharType="begin">
                <w:ffData>
                  <w:name w:val="Check35"/>
                  <w:enabled/>
                  <w:calcOnExit w:val="0"/>
                  <w:checkBox>
                    <w:sizeAuto/>
                    <w:default w:val="0"/>
                  </w:checkBox>
                </w:ffData>
              </w:fldChar>
            </w:r>
            <w:r w:rsidRPr="000D2508">
              <w:rPr>
                <w:rFonts w:ascii="Calibri" w:hAnsi="Calibri"/>
                <w:color w:val="000000"/>
                <w:sz w:val="22"/>
                <w:szCs w:val="22"/>
              </w:rPr>
              <w:instrText xml:space="preserve"> FORMCHECKBOX </w:instrText>
            </w:r>
            <w:r w:rsidR="00E47CF6">
              <w:rPr>
                <w:rFonts w:ascii="Calibri" w:hAnsi="Calibri"/>
                <w:color w:val="000000"/>
                <w:sz w:val="22"/>
                <w:szCs w:val="22"/>
              </w:rPr>
            </w:r>
            <w:r w:rsidR="00E47CF6">
              <w:rPr>
                <w:rFonts w:ascii="Calibri" w:hAnsi="Calibri"/>
                <w:color w:val="000000"/>
                <w:sz w:val="22"/>
                <w:szCs w:val="22"/>
              </w:rPr>
              <w:fldChar w:fldCharType="separate"/>
            </w:r>
            <w:r w:rsidRPr="000D2508">
              <w:rPr>
                <w:rFonts w:ascii="Calibri" w:hAnsi="Calibri"/>
                <w:color w:val="000000"/>
                <w:sz w:val="22"/>
                <w:szCs w:val="22"/>
              </w:rPr>
              <w:fldChar w:fldCharType="end"/>
            </w:r>
          </w:p>
          <w:p w14:paraId="7D116CB8" w14:textId="77777777" w:rsidR="00E84F70" w:rsidRPr="000D2508" w:rsidRDefault="00E84F70" w:rsidP="00E84F70">
            <w:pPr>
              <w:autoSpaceDE w:val="0"/>
              <w:autoSpaceDN w:val="0"/>
              <w:adjustRightInd w:val="0"/>
              <w:rPr>
                <w:rFonts w:ascii="Calibri" w:hAnsi="Calibri"/>
                <w:b/>
                <w:bCs/>
                <w:color w:val="000000"/>
                <w:sz w:val="22"/>
                <w:szCs w:val="22"/>
              </w:rPr>
            </w:pPr>
          </w:p>
        </w:tc>
      </w:tr>
      <w:tr w:rsidR="00E84F70" w:rsidRPr="00835796" w14:paraId="600BECC5" w14:textId="77777777" w:rsidTr="001115B2">
        <w:tblPrEx>
          <w:tblLook w:val="00A0" w:firstRow="1" w:lastRow="0" w:firstColumn="1" w:lastColumn="0" w:noHBand="0" w:noVBand="0"/>
        </w:tblPrEx>
        <w:tc>
          <w:tcPr>
            <w:tcW w:w="1752"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E9B18A1" w14:textId="1CBCD3FF" w:rsidR="00E84F70" w:rsidRPr="000D2508" w:rsidRDefault="00E84F70" w:rsidP="00E84F70">
            <w:pPr>
              <w:rPr>
                <w:rFonts w:ascii="Calibri" w:hAnsi="Calibri"/>
                <w:b/>
                <w:bCs/>
                <w:color w:val="000000"/>
                <w:sz w:val="22"/>
                <w:szCs w:val="22"/>
              </w:rPr>
            </w:pPr>
            <w:r w:rsidRPr="000D2508">
              <w:rPr>
                <w:rFonts w:ascii="Calibri" w:hAnsi="Calibri"/>
                <w:b/>
                <w:bCs/>
                <w:color w:val="000000"/>
                <w:sz w:val="22"/>
                <w:szCs w:val="22"/>
              </w:rPr>
              <w:t xml:space="preserve">Applicant’s </w:t>
            </w:r>
            <w:r w:rsidR="00F84A3E">
              <w:rPr>
                <w:rFonts w:ascii="Calibri" w:hAnsi="Calibri"/>
                <w:b/>
                <w:bCs/>
                <w:color w:val="000000"/>
                <w:sz w:val="22"/>
                <w:szCs w:val="22"/>
              </w:rPr>
              <w:t>s</w:t>
            </w:r>
            <w:r w:rsidRPr="000D2508">
              <w:rPr>
                <w:rFonts w:ascii="Calibri" w:hAnsi="Calibri"/>
                <w:b/>
                <w:bCs/>
                <w:color w:val="000000"/>
                <w:sz w:val="22"/>
                <w:szCs w:val="22"/>
              </w:rPr>
              <w:t xml:space="preserve">ignature:  </w:t>
            </w:r>
          </w:p>
          <w:p w14:paraId="1877AC38" w14:textId="12E5C5E9" w:rsidR="00E84F70" w:rsidRPr="001115B2" w:rsidRDefault="00E84F70" w:rsidP="00E84F70">
            <w:pPr>
              <w:rPr>
                <w:rFonts w:ascii="Calibri" w:hAnsi="Calibri"/>
                <w:b/>
                <w:bCs/>
                <w:i/>
                <w:iCs/>
                <w:color w:val="000000"/>
                <w:sz w:val="22"/>
                <w:szCs w:val="22"/>
              </w:rPr>
            </w:pPr>
            <w:r w:rsidRPr="001115B2">
              <w:rPr>
                <w:rFonts w:ascii="Calibri" w:hAnsi="Calibri"/>
                <w:b/>
                <w:bCs/>
                <w:i/>
                <w:iCs/>
                <w:color w:val="000000"/>
                <w:sz w:val="22"/>
                <w:szCs w:val="22"/>
              </w:rPr>
              <w:t xml:space="preserve">(Typed </w:t>
            </w:r>
            <w:r w:rsidR="005A28FB">
              <w:rPr>
                <w:rFonts w:ascii="Calibri" w:hAnsi="Calibri"/>
                <w:b/>
                <w:bCs/>
                <w:i/>
                <w:iCs/>
                <w:color w:val="000000"/>
                <w:sz w:val="22"/>
                <w:szCs w:val="22"/>
              </w:rPr>
              <w:t>n</w:t>
            </w:r>
            <w:r w:rsidRPr="001115B2">
              <w:rPr>
                <w:rFonts w:ascii="Calibri" w:hAnsi="Calibri"/>
                <w:b/>
                <w:bCs/>
                <w:i/>
                <w:iCs/>
                <w:color w:val="000000"/>
                <w:sz w:val="22"/>
                <w:szCs w:val="22"/>
              </w:rPr>
              <w:t xml:space="preserve">ame </w:t>
            </w:r>
            <w:r w:rsidR="005A28FB">
              <w:rPr>
                <w:rFonts w:ascii="Calibri" w:hAnsi="Calibri"/>
                <w:b/>
                <w:bCs/>
                <w:i/>
                <w:iCs/>
                <w:color w:val="000000"/>
                <w:sz w:val="22"/>
                <w:szCs w:val="22"/>
              </w:rPr>
              <w:t>i</w:t>
            </w:r>
            <w:r w:rsidRPr="001115B2">
              <w:rPr>
                <w:rFonts w:ascii="Calibri" w:hAnsi="Calibri"/>
                <w:b/>
                <w:bCs/>
                <w:i/>
                <w:iCs/>
                <w:color w:val="000000"/>
                <w:sz w:val="22"/>
                <w:szCs w:val="22"/>
              </w:rPr>
              <w:t xml:space="preserve">s </w:t>
            </w:r>
            <w:r w:rsidR="005A28FB">
              <w:rPr>
                <w:rFonts w:ascii="Calibri" w:hAnsi="Calibri"/>
                <w:b/>
                <w:bCs/>
                <w:i/>
                <w:iCs/>
                <w:color w:val="000000"/>
                <w:sz w:val="22"/>
                <w:szCs w:val="22"/>
              </w:rPr>
              <w:t>a</w:t>
            </w:r>
            <w:r w:rsidRPr="001115B2">
              <w:rPr>
                <w:rFonts w:ascii="Calibri" w:hAnsi="Calibri"/>
                <w:b/>
                <w:bCs/>
                <w:i/>
                <w:iCs/>
                <w:color w:val="000000"/>
                <w:sz w:val="22"/>
                <w:szCs w:val="22"/>
              </w:rPr>
              <w:t xml:space="preserve">ccepted as </w:t>
            </w:r>
            <w:r w:rsidR="005A28FB">
              <w:rPr>
                <w:rFonts w:ascii="Calibri" w:hAnsi="Calibri"/>
                <w:b/>
                <w:bCs/>
                <w:i/>
                <w:iCs/>
                <w:color w:val="000000"/>
                <w:sz w:val="22"/>
                <w:szCs w:val="22"/>
              </w:rPr>
              <w:t>s</w:t>
            </w:r>
            <w:r w:rsidRPr="001115B2">
              <w:rPr>
                <w:rFonts w:ascii="Calibri" w:hAnsi="Calibri"/>
                <w:b/>
                <w:bCs/>
                <w:i/>
                <w:iCs/>
                <w:color w:val="000000"/>
                <w:sz w:val="22"/>
                <w:szCs w:val="22"/>
              </w:rPr>
              <w:t>ignature for electronic applications)</w:t>
            </w:r>
          </w:p>
        </w:tc>
        <w:tc>
          <w:tcPr>
            <w:tcW w:w="3248" w:type="pct"/>
            <w:tcBorders>
              <w:top w:val="single" w:sz="4" w:space="0" w:color="auto"/>
              <w:left w:val="single" w:sz="4" w:space="0" w:color="auto"/>
              <w:bottom w:val="single" w:sz="4" w:space="0" w:color="auto"/>
              <w:right w:val="single" w:sz="4" w:space="0" w:color="auto"/>
            </w:tcBorders>
          </w:tcPr>
          <w:p w14:paraId="3F0C9063" w14:textId="5E3B14E5" w:rsidR="00E84F70" w:rsidRPr="000D2508" w:rsidRDefault="00E84F70" w:rsidP="00E84F70">
            <w:pPr>
              <w:rPr>
                <w:rFonts w:ascii="Calibri" w:hAnsi="Calibri"/>
                <w:b/>
                <w:bCs/>
                <w:color w:val="000000"/>
                <w:sz w:val="22"/>
                <w:szCs w:val="22"/>
              </w:rPr>
            </w:pPr>
          </w:p>
        </w:tc>
      </w:tr>
      <w:tr w:rsidR="00E84F70" w:rsidRPr="00835796" w14:paraId="11F06B64" w14:textId="77777777" w:rsidTr="001115B2">
        <w:tblPrEx>
          <w:tblLook w:val="00A0" w:firstRow="1" w:lastRow="0" w:firstColumn="1" w:lastColumn="0" w:noHBand="0" w:noVBand="0"/>
        </w:tblPrEx>
        <w:trPr>
          <w:trHeight w:val="552"/>
        </w:trPr>
        <w:tc>
          <w:tcPr>
            <w:tcW w:w="1752" w:type="pct"/>
            <w:shd w:val="clear" w:color="auto" w:fill="D9E2F3" w:themeFill="accent1" w:themeFillTint="33"/>
            <w:vAlign w:val="center"/>
          </w:tcPr>
          <w:p w14:paraId="2F75435B" w14:textId="7797C499" w:rsidR="00E84F70" w:rsidRPr="001115B2" w:rsidRDefault="00E84F70" w:rsidP="00E84F70">
            <w:pPr>
              <w:rPr>
                <w:rFonts w:ascii="Calibri" w:hAnsi="Calibri"/>
                <w:b/>
                <w:bCs/>
                <w:color w:val="000000"/>
                <w:sz w:val="22"/>
                <w:szCs w:val="22"/>
              </w:rPr>
            </w:pPr>
            <w:r w:rsidRPr="000D2508">
              <w:rPr>
                <w:rFonts w:ascii="Calibri" w:hAnsi="Calibri"/>
                <w:b/>
                <w:bCs/>
                <w:color w:val="000000"/>
                <w:sz w:val="22"/>
                <w:szCs w:val="22"/>
              </w:rPr>
              <w:t xml:space="preserve">Date:  </w:t>
            </w:r>
          </w:p>
        </w:tc>
        <w:tc>
          <w:tcPr>
            <w:tcW w:w="3248" w:type="pct"/>
          </w:tcPr>
          <w:p w14:paraId="4487345B" w14:textId="06EC39E2" w:rsidR="00E84F70" w:rsidRPr="000D2508" w:rsidRDefault="00E84F70" w:rsidP="00E84F70">
            <w:pPr>
              <w:rPr>
                <w:rFonts w:ascii="Calibri" w:hAnsi="Calibri"/>
                <w:sz w:val="22"/>
                <w:szCs w:val="22"/>
              </w:rPr>
            </w:pPr>
          </w:p>
        </w:tc>
      </w:tr>
    </w:tbl>
    <w:p w14:paraId="6B07AD4B" w14:textId="77777777" w:rsidR="00835796" w:rsidRPr="000D2508" w:rsidRDefault="00835796" w:rsidP="00835796">
      <w:pPr>
        <w:rPr>
          <w:rFonts w:ascii="Calibri" w:hAnsi="Calibri"/>
          <w:b/>
        </w:rPr>
      </w:pPr>
    </w:p>
    <w:sectPr w:rsidR="00835796" w:rsidRPr="000D2508" w:rsidSect="00F0533D">
      <w:headerReference w:type="default" r:id="rId10"/>
      <w:footerReference w:type="default" r:id="rId11"/>
      <w:pgSz w:w="12240" w:h="15840" w:code="1"/>
      <w:pgMar w:top="1276"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56854" w14:textId="77777777" w:rsidR="00E47CF6" w:rsidRDefault="00E47CF6">
      <w:r>
        <w:separator/>
      </w:r>
    </w:p>
  </w:endnote>
  <w:endnote w:type="continuationSeparator" w:id="0">
    <w:p w14:paraId="25080FFB" w14:textId="77777777" w:rsidR="00E47CF6" w:rsidRDefault="00E4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4A020" w14:textId="6C1094B7" w:rsidR="003107EF" w:rsidRPr="000D2508" w:rsidRDefault="003107EF" w:rsidP="007D07AF">
    <w:pPr>
      <w:pStyle w:val="Footer"/>
      <w:tabs>
        <w:tab w:val="clear" w:pos="8640"/>
        <w:tab w:val="right" w:pos="9360"/>
      </w:tabs>
      <w:rPr>
        <w:rFonts w:ascii="Calibri Light" w:hAnsi="Calibri Light"/>
        <w:sz w:val="22"/>
      </w:rPr>
    </w:pPr>
    <w:r w:rsidRPr="000D2508">
      <w:rPr>
        <w:rFonts w:ascii="Calibri Light" w:hAnsi="Calibri Light"/>
        <w:sz w:val="22"/>
      </w:rPr>
      <w:t>INCOSE Personal Statement of Competence Form</w:t>
    </w:r>
    <w:r w:rsidRPr="000D2508">
      <w:rPr>
        <w:rFonts w:ascii="Calibri Light" w:hAnsi="Calibri Light"/>
        <w:sz w:val="22"/>
      </w:rPr>
      <w:tab/>
      <w:t xml:space="preserve"> Page </w:t>
    </w:r>
    <w:r w:rsidRPr="000D2508">
      <w:rPr>
        <w:rFonts w:ascii="Calibri Light" w:hAnsi="Calibri Light"/>
        <w:sz w:val="22"/>
      </w:rPr>
      <w:fldChar w:fldCharType="begin"/>
    </w:r>
    <w:r w:rsidRPr="000D2508">
      <w:rPr>
        <w:rFonts w:ascii="Calibri Light" w:hAnsi="Calibri Light"/>
        <w:sz w:val="22"/>
      </w:rPr>
      <w:instrText xml:space="preserve"> PAGE </w:instrText>
    </w:r>
    <w:r w:rsidRPr="000D2508">
      <w:rPr>
        <w:rFonts w:ascii="Calibri Light" w:hAnsi="Calibri Light"/>
        <w:sz w:val="22"/>
      </w:rPr>
      <w:fldChar w:fldCharType="separate"/>
    </w:r>
    <w:r w:rsidRPr="000D2508">
      <w:rPr>
        <w:rFonts w:ascii="Calibri Light" w:hAnsi="Calibri Light"/>
        <w:noProof/>
        <w:sz w:val="22"/>
      </w:rPr>
      <w:t>1</w:t>
    </w:r>
    <w:r w:rsidRPr="000D2508">
      <w:rPr>
        <w:rFonts w:ascii="Calibri Light" w:hAnsi="Calibri Light"/>
        <w:sz w:val="22"/>
      </w:rPr>
      <w:fldChar w:fldCharType="end"/>
    </w:r>
    <w:r w:rsidRPr="000D2508">
      <w:rPr>
        <w:rFonts w:ascii="Calibri Light" w:hAnsi="Calibri Light"/>
        <w:sz w:val="22"/>
      </w:rPr>
      <w:t xml:space="preserve"> of </w:t>
    </w:r>
    <w:r w:rsidRPr="000D2508">
      <w:rPr>
        <w:rFonts w:ascii="Calibri Light" w:hAnsi="Calibri Light"/>
        <w:sz w:val="22"/>
      </w:rPr>
      <w:fldChar w:fldCharType="begin"/>
    </w:r>
    <w:r w:rsidRPr="000D2508">
      <w:rPr>
        <w:rFonts w:ascii="Calibri Light" w:hAnsi="Calibri Light"/>
        <w:sz w:val="22"/>
      </w:rPr>
      <w:instrText xml:space="preserve"> NUMPAGES </w:instrText>
    </w:r>
    <w:r w:rsidRPr="000D2508">
      <w:rPr>
        <w:rFonts w:ascii="Calibri Light" w:hAnsi="Calibri Light"/>
        <w:sz w:val="22"/>
      </w:rPr>
      <w:fldChar w:fldCharType="separate"/>
    </w:r>
    <w:r w:rsidRPr="000D2508">
      <w:rPr>
        <w:rFonts w:ascii="Calibri Light" w:hAnsi="Calibri Light"/>
        <w:noProof/>
        <w:sz w:val="22"/>
      </w:rPr>
      <w:t>8</w:t>
    </w:r>
    <w:r w:rsidRPr="000D2508">
      <w:rPr>
        <w:rFonts w:ascii="Calibri Light" w:hAnsi="Calibri Light"/>
        <w:sz w:val="22"/>
      </w:rPr>
      <w:fldChar w:fldCharType="end"/>
    </w:r>
  </w:p>
  <w:p w14:paraId="303FC3D1" w14:textId="1DF57184" w:rsidR="003107EF" w:rsidRPr="000D2508" w:rsidRDefault="003107EF" w:rsidP="007D07AF">
    <w:pPr>
      <w:pStyle w:val="Footer"/>
      <w:tabs>
        <w:tab w:val="clear" w:pos="8640"/>
        <w:tab w:val="right" w:pos="9360"/>
      </w:tabs>
      <w:rPr>
        <w:rFonts w:ascii="Calibri Light" w:hAnsi="Calibri Light"/>
        <w:sz w:val="22"/>
      </w:rPr>
    </w:pPr>
    <w:r w:rsidRPr="000D2508">
      <w:rPr>
        <w:rFonts w:ascii="Calibri Light" w:hAnsi="Calibri Light"/>
        <w:sz w:val="22"/>
      </w:rPr>
      <w:t xml:space="preserve">Revised </w:t>
    </w:r>
    <w:r w:rsidR="00942444">
      <w:rPr>
        <w:rFonts w:ascii="Calibri Light" w:hAnsi="Calibri Light"/>
        <w:sz w:val="22"/>
      </w:rPr>
      <w:t xml:space="preserve">August </w:t>
    </w:r>
    <w:r>
      <w:rPr>
        <w:rFonts w:ascii="Calibri Light" w:hAnsi="Calibri Light"/>
        <w:sz w:val="22"/>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B2D31" w14:textId="77777777" w:rsidR="00E47CF6" w:rsidRDefault="00E47CF6">
      <w:r>
        <w:separator/>
      </w:r>
    </w:p>
  </w:footnote>
  <w:footnote w:type="continuationSeparator" w:id="0">
    <w:p w14:paraId="2C1DF840" w14:textId="77777777" w:rsidR="00E47CF6" w:rsidRDefault="00E47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097AE" w14:textId="10272004" w:rsidR="003107EF" w:rsidRPr="000D2508" w:rsidRDefault="00942444" w:rsidP="00A209D5">
    <w:pPr>
      <w:pStyle w:val="Header"/>
      <w:jc w:val="center"/>
      <w:rPr>
        <w:rFonts w:ascii="Calibri Light" w:hAnsi="Calibri Light"/>
      </w:rPr>
    </w:pPr>
    <w:r>
      <w:rPr>
        <w:rFonts w:ascii="Calibri Light" w:hAnsi="Calibri Light"/>
        <w:noProof/>
      </w:rPr>
      <w:drawing>
        <wp:anchor distT="0" distB="0" distL="114300" distR="114300" simplePos="0" relativeHeight="251658240" behindDoc="0" locked="0" layoutInCell="1" allowOverlap="1" wp14:anchorId="042B5015" wp14:editId="36B9C77F">
          <wp:simplePos x="0" y="0"/>
          <wp:positionH relativeFrom="column">
            <wp:posOffset>5529580</wp:posOffset>
          </wp:positionH>
          <wp:positionV relativeFrom="paragraph">
            <wp:posOffset>-190500</wp:posOffset>
          </wp:positionV>
          <wp:extent cx="609600" cy="609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14:sizeRelH relativeFrom="page">
            <wp14:pctWidth>0</wp14:pctWidth>
          </wp14:sizeRelH>
          <wp14:sizeRelV relativeFrom="page">
            <wp14:pctHeight>0</wp14:pctHeight>
          </wp14:sizeRelV>
        </wp:anchor>
      </w:drawing>
    </w:r>
    <w:r w:rsidR="003107EF" w:rsidRPr="000D2508">
      <w:rPr>
        <w:rFonts w:ascii="Calibri Light" w:hAnsi="Calibri Light"/>
      </w:rPr>
      <w:t>INCOSE Competence-Based CSEP</w:t>
    </w:r>
  </w:p>
  <w:p w14:paraId="61803697" w14:textId="77777777" w:rsidR="003107EF" w:rsidRPr="000D2508" w:rsidRDefault="003107EF" w:rsidP="00A209D5">
    <w:pPr>
      <w:autoSpaceDE w:val="0"/>
      <w:autoSpaceDN w:val="0"/>
      <w:adjustRightInd w:val="0"/>
      <w:jc w:val="center"/>
      <w:rPr>
        <w:rFonts w:ascii="Calibri Light" w:hAnsi="Calibri Light"/>
        <w:b/>
        <w:bCs/>
        <w:color w:val="000000"/>
        <w:szCs w:val="28"/>
      </w:rPr>
    </w:pPr>
    <w:r w:rsidRPr="000D2508">
      <w:rPr>
        <w:rFonts w:ascii="Calibri Light" w:hAnsi="Calibri Light"/>
        <w:b/>
      </w:rPr>
      <w:t>PERSONAL STATEMENT OF COMPETENCE</w:t>
    </w:r>
  </w:p>
  <w:p w14:paraId="39D95435" w14:textId="77777777" w:rsidR="003107EF" w:rsidRPr="0010635F" w:rsidRDefault="003107EF" w:rsidP="00106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0DDD"/>
    <w:multiLevelType w:val="hybridMultilevel"/>
    <w:tmpl w:val="063EDF1E"/>
    <w:lvl w:ilvl="0" w:tplc="46045FCE">
      <w:start w:val="1"/>
      <w:numFmt w:val="bullet"/>
      <w:lvlText w:val="•"/>
      <w:lvlJc w:val="left"/>
      <w:pPr>
        <w:ind w:left="1530" w:hanging="711"/>
      </w:pPr>
      <w:rPr>
        <w:rFonts w:ascii="Arial" w:eastAsia="Arial" w:hAnsi="Arial" w:cs="Arial" w:hint="default"/>
        <w:w w:val="99"/>
        <w:sz w:val="24"/>
        <w:szCs w:val="24"/>
      </w:rPr>
    </w:lvl>
    <w:lvl w:ilvl="1" w:tplc="C3BCA20A">
      <w:start w:val="1"/>
      <w:numFmt w:val="bullet"/>
      <w:lvlText w:val="•"/>
      <w:lvlJc w:val="left"/>
      <w:pPr>
        <w:ind w:left="2428" w:hanging="711"/>
      </w:pPr>
      <w:rPr>
        <w:rFonts w:hint="default"/>
      </w:rPr>
    </w:lvl>
    <w:lvl w:ilvl="2" w:tplc="FF480C88">
      <w:start w:val="1"/>
      <w:numFmt w:val="bullet"/>
      <w:lvlText w:val="•"/>
      <w:lvlJc w:val="left"/>
      <w:pPr>
        <w:ind w:left="3316" w:hanging="711"/>
      </w:pPr>
      <w:rPr>
        <w:rFonts w:hint="default"/>
      </w:rPr>
    </w:lvl>
    <w:lvl w:ilvl="3" w:tplc="0F045278">
      <w:start w:val="1"/>
      <w:numFmt w:val="bullet"/>
      <w:lvlText w:val="•"/>
      <w:lvlJc w:val="left"/>
      <w:pPr>
        <w:ind w:left="4204" w:hanging="711"/>
      </w:pPr>
      <w:rPr>
        <w:rFonts w:hint="default"/>
      </w:rPr>
    </w:lvl>
    <w:lvl w:ilvl="4" w:tplc="23FE4878">
      <w:start w:val="1"/>
      <w:numFmt w:val="bullet"/>
      <w:lvlText w:val="•"/>
      <w:lvlJc w:val="left"/>
      <w:pPr>
        <w:ind w:left="5092" w:hanging="711"/>
      </w:pPr>
      <w:rPr>
        <w:rFonts w:hint="default"/>
      </w:rPr>
    </w:lvl>
    <w:lvl w:ilvl="5" w:tplc="7F42A6A0">
      <w:start w:val="1"/>
      <w:numFmt w:val="bullet"/>
      <w:lvlText w:val="•"/>
      <w:lvlJc w:val="left"/>
      <w:pPr>
        <w:ind w:left="5980" w:hanging="711"/>
      </w:pPr>
      <w:rPr>
        <w:rFonts w:hint="default"/>
      </w:rPr>
    </w:lvl>
    <w:lvl w:ilvl="6" w:tplc="B052B604">
      <w:start w:val="1"/>
      <w:numFmt w:val="bullet"/>
      <w:lvlText w:val="•"/>
      <w:lvlJc w:val="left"/>
      <w:pPr>
        <w:ind w:left="6868" w:hanging="711"/>
      </w:pPr>
      <w:rPr>
        <w:rFonts w:hint="default"/>
      </w:rPr>
    </w:lvl>
    <w:lvl w:ilvl="7" w:tplc="703ABEA0">
      <w:start w:val="1"/>
      <w:numFmt w:val="bullet"/>
      <w:lvlText w:val="•"/>
      <w:lvlJc w:val="left"/>
      <w:pPr>
        <w:ind w:left="7756" w:hanging="711"/>
      </w:pPr>
      <w:rPr>
        <w:rFonts w:hint="default"/>
      </w:rPr>
    </w:lvl>
    <w:lvl w:ilvl="8" w:tplc="9466AA2E">
      <w:start w:val="1"/>
      <w:numFmt w:val="bullet"/>
      <w:lvlText w:val="•"/>
      <w:lvlJc w:val="left"/>
      <w:pPr>
        <w:ind w:left="8644" w:hanging="711"/>
      </w:pPr>
      <w:rPr>
        <w:rFonts w:hint="default"/>
      </w:rPr>
    </w:lvl>
  </w:abstractNum>
  <w:abstractNum w:abstractNumId="1" w15:restartNumberingAfterBreak="0">
    <w:nsid w:val="02D428A9"/>
    <w:multiLevelType w:val="hybridMultilevel"/>
    <w:tmpl w:val="DCB6BCC4"/>
    <w:lvl w:ilvl="0" w:tplc="9BA0F1C6">
      <w:start w:val="1"/>
      <w:numFmt w:val="lowerLetter"/>
      <w:lvlText w:val="%1."/>
      <w:lvlJc w:val="left"/>
      <w:pPr>
        <w:ind w:left="732" w:hanging="360"/>
      </w:pPr>
      <w:rPr>
        <w:rFonts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2" w15:restartNumberingAfterBreak="0">
    <w:nsid w:val="09EF4AF1"/>
    <w:multiLevelType w:val="hybridMultilevel"/>
    <w:tmpl w:val="977ABFD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24E72"/>
    <w:multiLevelType w:val="hybridMultilevel"/>
    <w:tmpl w:val="8604C60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5404A"/>
    <w:multiLevelType w:val="hybridMultilevel"/>
    <w:tmpl w:val="263C2E10"/>
    <w:lvl w:ilvl="0" w:tplc="6818CB8C">
      <w:start w:val="1"/>
      <w:numFmt w:val="upperLetter"/>
      <w:lvlText w:val="%1."/>
      <w:lvlJc w:val="left"/>
      <w:pPr>
        <w:ind w:left="372" w:hanging="720"/>
        <w:jc w:val="right"/>
      </w:pPr>
      <w:rPr>
        <w:rFonts w:ascii="Arial" w:eastAsia="Arial" w:hAnsi="Arial" w:cs="Arial" w:hint="default"/>
        <w:b/>
        <w:bCs/>
        <w:spacing w:val="-7"/>
        <w:w w:val="99"/>
        <w:sz w:val="24"/>
        <w:szCs w:val="24"/>
      </w:rPr>
    </w:lvl>
    <w:lvl w:ilvl="1" w:tplc="4282C920">
      <w:start w:val="1"/>
      <w:numFmt w:val="bullet"/>
      <w:lvlText w:val="•"/>
      <w:lvlJc w:val="left"/>
      <w:pPr>
        <w:ind w:left="1790" w:hanging="711"/>
      </w:pPr>
      <w:rPr>
        <w:rFonts w:ascii="Arial" w:eastAsia="Arial" w:hAnsi="Arial" w:cs="Arial" w:hint="default"/>
        <w:i/>
        <w:w w:val="99"/>
        <w:sz w:val="24"/>
        <w:szCs w:val="24"/>
      </w:rPr>
    </w:lvl>
    <w:lvl w:ilvl="2" w:tplc="7FA0A576">
      <w:start w:val="1"/>
      <w:numFmt w:val="bullet"/>
      <w:lvlText w:val="•"/>
      <w:lvlJc w:val="left"/>
      <w:pPr>
        <w:ind w:left="1800" w:hanging="711"/>
      </w:pPr>
      <w:rPr>
        <w:rFonts w:hint="default"/>
      </w:rPr>
    </w:lvl>
    <w:lvl w:ilvl="3" w:tplc="34BEBBB6">
      <w:start w:val="1"/>
      <w:numFmt w:val="bullet"/>
      <w:lvlText w:val="•"/>
      <w:lvlJc w:val="left"/>
      <w:pPr>
        <w:ind w:left="2877" w:hanging="711"/>
      </w:pPr>
      <w:rPr>
        <w:rFonts w:hint="default"/>
      </w:rPr>
    </w:lvl>
    <w:lvl w:ilvl="4" w:tplc="E9D67A4A">
      <w:start w:val="1"/>
      <w:numFmt w:val="bullet"/>
      <w:lvlText w:val="•"/>
      <w:lvlJc w:val="left"/>
      <w:pPr>
        <w:ind w:left="3955" w:hanging="711"/>
      </w:pPr>
      <w:rPr>
        <w:rFonts w:hint="default"/>
      </w:rPr>
    </w:lvl>
    <w:lvl w:ilvl="5" w:tplc="E9C49352">
      <w:start w:val="1"/>
      <w:numFmt w:val="bullet"/>
      <w:lvlText w:val="•"/>
      <w:lvlJc w:val="left"/>
      <w:pPr>
        <w:ind w:left="5032" w:hanging="711"/>
      </w:pPr>
      <w:rPr>
        <w:rFonts w:hint="default"/>
      </w:rPr>
    </w:lvl>
    <w:lvl w:ilvl="6" w:tplc="2AA6698E">
      <w:start w:val="1"/>
      <w:numFmt w:val="bullet"/>
      <w:lvlText w:val="•"/>
      <w:lvlJc w:val="left"/>
      <w:pPr>
        <w:ind w:left="6110" w:hanging="711"/>
      </w:pPr>
      <w:rPr>
        <w:rFonts w:hint="default"/>
      </w:rPr>
    </w:lvl>
    <w:lvl w:ilvl="7" w:tplc="D60E81FC">
      <w:start w:val="1"/>
      <w:numFmt w:val="bullet"/>
      <w:lvlText w:val="•"/>
      <w:lvlJc w:val="left"/>
      <w:pPr>
        <w:ind w:left="7187" w:hanging="711"/>
      </w:pPr>
      <w:rPr>
        <w:rFonts w:hint="default"/>
      </w:rPr>
    </w:lvl>
    <w:lvl w:ilvl="8" w:tplc="3B9EA5D8">
      <w:start w:val="1"/>
      <w:numFmt w:val="bullet"/>
      <w:lvlText w:val="•"/>
      <w:lvlJc w:val="left"/>
      <w:pPr>
        <w:ind w:left="8265" w:hanging="711"/>
      </w:pPr>
      <w:rPr>
        <w:rFonts w:hint="default"/>
      </w:rPr>
    </w:lvl>
  </w:abstractNum>
  <w:abstractNum w:abstractNumId="5" w15:restartNumberingAfterBreak="0">
    <w:nsid w:val="19E64D06"/>
    <w:multiLevelType w:val="hybridMultilevel"/>
    <w:tmpl w:val="4C4EC1EC"/>
    <w:lvl w:ilvl="0" w:tplc="0E4E152A">
      <w:start w:val="1"/>
      <w:numFmt w:val="bullet"/>
      <w:lvlText w:val="•"/>
      <w:lvlJc w:val="left"/>
      <w:pPr>
        <w:ind w:left="1530" w:hanging="711"/>
      </w:pPr>
      <w:rPr>
        <w:rFonts w:ascii="Arial" w:eastAsia="Arial" w:hAnsi="Arial" w:cs="Arial" w:hint="default"/>
        <w:w w:val="99"/>
        <w:sz w:val="24"/>
        <w:szCs w:val="24"/>
      </w:rPr>
    </w:lvl>
    <w:lvl w:ilvl="1" w:tplc="2BD86376">
      <w:start w:val="1"/>
      <w:numFmt w:val="bullet"/>
      <w:lvlText w:val="•"/>
      <w:lvlJc w:val="left"/>
      <w:pPr>
        <w:ind w:left="2428" w:hanging="711"/>
      </w:pPr>
      <w:rPr>
        <w:rFonts w:hint="default"/>
      </w:rPr>
    </w:lvl>
    <w:lvl w:ilvl="2" w:tplc="1982F670">
      <w:start w:val="1"/>
      <w:numFmt w:val="bullet"/>
      <w:lvlText w:val="•"/>
      <w:lvlJc w:val="left"/>
      <w:pPr>
        <w:ind w:left="3316" w:hanging="711"/>
      </w:pPr>
      <w:rPr>
        <w:rFonts w:hint="default"/>
      </w:rPr>
    </w:lvl>
    <w:lvl w:ilvl="3" w:tplc="BBF2CC36">
      <w:start w:val="1"/>
      <w:numFmt w:val="bullet"/>
      <w:lvlText w:val="•"/>
      <w:lvlJc w:val="left"/>
      <w:pPr>
        <w:ind w:left="4204" w:hanging="711"/>
      </w:pPr>
      <w:rPr>
        <w:rFonts w:hint="default"/>
      </w:rPr>
    </w:lvl>
    <w:lvl w:ilvl="4" w:tplc="AD88C6CA">
      <w:start w:val="1"/>
      <w:numFmt w:val="bullet"/>
      <w:lvlText w:val="•"/>
      <w:lvlJc w:val="left"/>
      <w:pPr>
        <w:ind w:left="5092" w:hanging="711"/>
      </w:pPr>
      <w:rPr>
        <w:rFonts w:hint="default"/>
      </w:rPr>
    </w:lvl>
    <w:lvl w:ilvl="5" w:tplc="E8A2407C">
      <w:start w:val="1"/>
      <w:numFmt w:val="bullet"/>
      <w:lvlText w:val="•"/>
      <w:lvlJc w:val="left"/>
      <w:pPr>
        <w:ind w:left="5980" w:hanging="711"/>
      </w:pPr>
      <w:rPr>
        <w:rFonts w:hint="default"/>
      </w:rPr>
    </w:lvl>
    <w:lvl w:ilvl="6" w:tplc="3BE062E6">
      <w:start w:val="1"/>
      <w:numFmt w:val="bullet"/>
      <w:lvlText w:val="•"/>
      <w:lvlJc w:val="left"/>
      <w:pPr>
        <w:ind w:left="6868" w:hanging="711"/>
      </w:pPr>
      <w:rPr>
        <w:rFonts w:hint="default"/>
      </w:rPr>
    </w:lvl>
    <w:lvl w:ilvl="7" w:tplc="74348312">
      <w:start w:val="1"/>
      <w:numFmt w:val="bullet"/>
      <w:lvlText w:val="•"/>
      <w:lvlJc w:val="left"/>
      <w:pPr>
        <w:ind w:left="7756" w:hanging="711"/>
      </w:pPr>
      <w:rPr>
        <w:rFonts w:hint="default"/>
      </w:rPr>
    </w:lvl>
    <w:lvl w:ilvl="8" w:tplc="AF4A518C">
      <w:start w:val="1"/>
      <w:numFmt w:val="bullet"/>
      <w:lvlText w:val="•"/>
      <w:lvlJc w:val="left"/>
      <w:pPr>
        <w:ind w:left="8644" w:hanging="711"/>
      </w:pPr>
      <w:rPr>
        <w:rFonts w:hint="default"/>
      </w:rPr>
    </w:lvl>
  </w:abstractNum>
  <w:abstractNum w:abstractNumId="6" w15:restartNumberingAfterBreak="0">
    <w:nsid w:val="22BC3A71"/>
    <w:multiLevelType w:val="hybridMultilevel"/>
    <w:tmpl w:val="74F2CA5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57D44"/>
    <w:multiLevelType w:val="hybridMultilevel"/>
    <w:tmpl w:val="EA5433F8"/>
    <w:lvl w:ilvl="0" w:tplc="3F24A82E">
      <w:start w:val="1"/>
      <w:numFmt w:val="bullet"/>
      <w:lvlText w:val="•"/>
      <w:lvlJc w:val="left"/>
      <w:pPr>
        <w:ind w:left="1530" w:hanging="711"/>
      </w:pPr>
      <w:rPr>
        <w:rFonts w:ascii="Arial" w:eastAsia="Arial" w:hAnsi="Arial" w:cs="Arial" w:hint="default"/>
        <w:w w:val="99"/>
        <w:sz w:val="24"/>
        <w:szCs w:val="24"/>
      </w:rPr>
    </w:lvl>
    <w:lvl w:ilvl="1" w:tplc="66FE7AFC">
      <w:start w:val="1"/>
      <w:numFmt w:val="bullet"/>
      <w:lvlText w:val="•"/>
      <w:lvlJc w:val="left"/>
      <w:pPr>
        <w:ind w:left="2428" w:hanging="711"/>
      </w:pPr>
      <w:rPr>
        <w:rFonts w:hint="default"/>
      </w:rPr>
    </w:lvl>
    <w:lvl w:ilvl="2" w:tplc="70B67BA2">
      <w:start w:val="1"/>
      <w:numFmt w:val="bullet"/>
      <w:lvlText w:val="•"/>
      <w:lvlJc w:val="left"/>
      <w:pPr>
        <w:ind w:left="3316" w:hanging="711"/>
      </w:pPr>
      <w:rPr>
        <w:rFonts w:hint="default"/>
      </w:rPr>
    </w:lvl>
    <w:lvl w:ilvl="3" w:tplc="752EF00E">
      <w:start w:val="1"/>
      <w:numFmt w:val="bullet"/>
      <w:lvlText w:val="•"/>
      <w:lvlJc w:val="left"/>
      <w:pPr>
        <w:ind w:left="4204" w:hanging="711"/>
      </w:pPr>
      <w:rPr>
        <w:rFonts w:hint="default"/>
      </w:rPr>
    </w:lvl>
    <w:lvl w:ilvl="4" w:tplc="C91CC6D4">
      <w:start w:val="1"/>
      <w:numFmt w:val="bullet"/>
      <w:lvlText w:val="•"/>
      <w:lvlJc w:val="left"/>
      <w:pPr>
        <w:ind w:left="5092" w:hanging="711"/>
      </w:pPr>
      <w:rPr>
        <w:rFonts w:hint="default"/>
      </w:rPr>
    </w:lvl>
    <w:lvl w:ilvl="5" w:tplc="345C36D4">
      <w:start w:val="1"/>
      <w:numFmt w:val="bullet"/>
      <w:lvlText w:val="•"/>
      <w:lvlJc w:val="left"/>
      <w:pPr>
        <w:ind w:left="5980" w:hanging="711"/>
      </w:pPr>
      <w:rPr>
        <w:rFonts w:hint="default"/>
      </w:rPr>
    </w:lvl>
    <w:lvl w:ilvl="6" w:tplc="C388D7A6">
      <w:start w:val="1"/>
      <w:numFmt w:val="bullet"/>
      <w:lvlText w:val="•"/>
      <w:lvlJc w:val="left"/>
      <w:pPr>
        <w:ind w:left="6868" w:hanging="711"/>
      </w:pPr>
      <w:rPr>
        <w:rFonts w:hint="default"/>
      </w:rPr>
    </w:lvl>
    <w:lvl w:ilvl="7" w:tplc="A02EA832">
      <w:start w:val="1"/>
      <w:numFmt w:val="bullet"/>
      <w:lvlText w:val="•"/>
      <w:lvlJc w:val="left"/>
      <w:pPr>
        <w:ind w:left="7756" w:hanging="711"/>
      </w:pPr>
      <w:rPr>
        <w:rFonts w:hint="default"/>
      </w:rPr>
    </w:lvl>
    <w:lvl w:ilvl="8" w:tplc="3A0C443E">
      <w:start w:val="1"/>
      <w:numFmt w:val="bullet"/>
      <w:lvlText w:val="•"/>
      <w:lvlJc w:val="left"/>
      <w:pPr>
        <w:ind w:left="8644" w:hanging="711"/>
      </w:pPr>
      <w:rPr>
        <w:rFonts w:hint="default"/>
      </w:rPr>
    </w:lvl>
  </w:abstractNum>
  <w:abstractNum w:abstractNumId="8" w15:restartNumberingAfterBreak="0">
    <w:nsid w:val="26A12F6C"/>
    <w:multiLevelType w:val="hybridMultilevel"/>
    <w:tmpl w:val="46BE68C4"/>
    <w:lvl w:ilvl="0" w:tplc="DBE21DEC">
      <w:start w:val="1"/>
      <w:numFmt w:val="decimal"/>
      <w:lvlText w:val="%1."/>
      <w:lvlJc w:val="left"/>
      <w:pPr>
        <w:ind w:left="732" w:hanging="360"/>
      </w:pPr>
      <w:rPr>
        <w:rFonts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9" w15:restartNumberingAfterBreak="0">
    <w:nsid w:val="27785F5A"/>
    <w:multiLevelType w:val="hybridMultilevel"/>
    <w:tmpl w:val="235E580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03332B"/>
    <w:multiLevelType w:val="hybridMultilevel"/>
    <w:tmpl w:val="ADCCE9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3D6D43"/>
    <w:multiLevelType w:val="hybridMultilevel"/>
    <w:tmpl w:val="FF3C6756"/>
    <w:lvl w:ilvl="0" w:tplc="CCC426E0">
      <w:start w:val="1"/>
      <w:numFmt w:val="bullet"/>
      <w:lvlText w:val="•"/>
      <w:lvlJc w:val="left"/>
      <w:pPr>
        <w:ind w:left="1530" w:hanging="711"/>
      </w:pPr>
      <w:rPr>
        <w:rFonts w:ascii="Arial" w:eastAsia="Arial" w:hAnsi="Arial" w:cs="Arial" w:hint="default"/>
        <w:i/>
        <w:w w:val="99"/>
        <w:sz w:val="24"/>
        <w:szCs w:val="24"/>
      </w:rPr>
    </w:lvl>
    <w:lvl w:ilvl="1" w:tplc="A7FE69A4">
      <w:start w:val="1"/>
      <w:numFmt w:val="bullet"/>
      <w:lvlText w:val="•"/>
      <w:lvlJc w:val="left"/>
      <w:pPr>
        <w:ind w:left="2428" w:hanging="711"/>
      </w:pPr>
      <w:rPr>
        <w:rFonts w:hint="default"/>
      </w:rPr>
    </w:lvl>
    <w:lvl w:ilvl="2" w:tplc="524A65A0">
      <w:start w:val="1"/>
      <w:numFmt w:val="bullet"/>
      <w:lvlText w:val="•"/>
      <w:lvlJc w:val="left"/>
      <w:pPr>
        <w:ind w:left="3316" w:hanging="711"/>
      </w:pPr>
      <w:rPr>
        <w:rFonts w:hint="default"/>
      </w:rPr>
    </w:lvl>
    <w:lvl w:ilvl="3" w:tplc="39B687CA">
      <w:start w:val="1"/>
      <w:numFmt w:val="bullet"/>
      <w:lvlText w:val="•"/>
      <w:lvlJc w:val="left"/>
      <w:pPr>
        <w:ind w:left="4204" w:hanging="711"/>
      </w:pPr>
      <w:rPr>
        <w:rFonts w:hint="default"/>
      </w:rPr>
    </w:lvl>
    <w:lvl w:ilvl="4" w:tplc="B0180F32">
      <w:start w:val="1"/>
      <w:numFmt w:val="bullet"/>
      <w:lvlText w:val="•"/>
      <w:lvlJc w:val="left"/>
      <w:pPr>
        <w:ind w:left="5092" w:hanging="711"/>
      </w:pPr>
      <w:rPr>
        <w:rFonts w:hint="default"/>
      </w:rPr>
    </w:lvl>
    <w:lvl w:ilvl="5" w:tplc="463CDB88">
      <w:start w:val="1"/>
      <w:numFmt w:val="bullet"/>
      <w:lvlText w:val="•"/>
      <w:lvlJc w:val="left"/>
      <w:pPr>
        <w:ind w:left="5980" w:hanging="711"/>
      </w:pPr>
      <w:rPr>
        <w:rFonts w:hint="default"/>
      </w:rPr>
    </w:lvl>
    <w:lvl w:ilvl="6" w:tplc="9758903E">
      <w:start w:val="1"/>
      <w:numFmt w:val="bullet"/>
      <w:lvlText w:val="•"/>
      <w:lvlJc w:val="left"/>
      <w:pPr>
        <w:ind w:left="6868" w:hanging="711"/>
      </w:pPr>
      <w:rPr>
        <w:rFonts w:hint="default"/>
      </w:rPr>
    </w:lvl>
    <w:lvl w:ilvl="7" w:tplc="1FC665EA">
      <w:start w:val="1"/>
      <w:numFmt w:val="bullet"/>
      <w:lvlText w:val="•"/>
      <w:lvlJc w:val="left"/>
      <w:pPr>
        <w:ind w:left="7756" w:hanging="711"/>
      </w:pPr>
      <w:rPr>
        <w:rFonts w:hint="default"/>
      </w:rPr>
    </w:lvl>
    <w:lvl w:ilvl="8" w:tplc="428088A8">
      <w:start w:val="1"/>
      <w:numFmt w:val="bullet"/>
      <w:lvlText w:val="•"/>
      <w:lvlJc w:val="left"/>
      <w:pPr>
        <w:ind w:left="8644" w:hanging="711"/>
      </w:pPr>
      <w:rPr>
        <w:rFonts w:hint="default"/>
      </w:rPr>
    </w:lvl>
  </w:abstractNum>
  <w:abstractNum w:abstractNumId="12" w15:restartNumberingAfterBreak="0">
    <w:nsid w:val="34E85E7C"/>
    <w:multiLevelType w:val="hybridMultilevel"/>
    <w:tmpl w:val="21BEF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B172CC"/>
    <w:multiLevelType w:val="hybridMultilevel"/>
    <w:tmpl w:val="E12E2CB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0E3444"/>
    <w:multiLevelType w:val="hybridMultilevel"/>
    <w:tmpl w:val="93F0E2FC"/>
    <w:lvl w:ilvl="0" w:tplc="785E3C30">
      <w:start w:val="1"/>
      <w:numFmt w:val="bullet"/>
      <w:lvlText w:val="•"/>
      <w:lvlJc w:val="left"/>
      <w:pPr>
        <w:ind w:left="1530" w:hanging="711"/>
      </w:pPr>
      <w:rPr>
        <w:rFonts w:ascii="Arial" w:eastAsia="Arial" w:hAnsi="Arial" w:cs="Arial" w:hint="default"/>
        <w:w w:val="99"/>
        <w:sz w:val="24"/>
        <w:szCs w:val="24"/>
      </w:rPr>
    </w:lvl>
    <w:lvl w:ilvl="1" w:tplc="58366AE4">
      <w:start w:val="1"/>
      <w:numFmt w:val="bullet"/>
      <w:lvlText w:val="•"/>
      <w:lvlJc w:val="left"/>
      <w:pPr>
        <w:ind w:left="2428" w:hanging="711"/>
      </w:pPr>
      <w:rPr>
        <w:rFonts w:hint="default"/>
      </w:rPr>
    </w:lvl>
    <w:lvl w:ilvl="2" w:tplc="35C073A0">
      <w:start w:val="1"/>
      <w:numFmt w:val="bullet"/>
      <w:lvlText w:val="•"/>
      <w:lvlJc w:val="left"/>
      <w:pPr>
        <w:ind w:left="3316" w:hanging="711"/>
      </w:pPr>
      <w:rPr>
        <w:rFonts w:hint="default"/>
      </w:rPr>
    </w:lvl>
    <w:lvl w:ilvl="3" w:tplc="425AF72E">
      <w:start w:val="1"/>
      <w:numFmt w:val="bullet"/>
      <w:lvlText w:val="•"/>
      <w:lvlJc w:val="left"/>
      <w:pPr>
        <w:ind w:left="4204" w:hanging="711"/>
      </w:pPr>
      <w:rPr>
        <w:rFonts w:hint="default"/>
      </w:rPr>
    </w:lvl>
    <w:lvl w:ilvl="4" w:tplc="40B842FA">
      <w:start w:val="1"/>
      <w:numFmt w:val="bullet"/>
      <w:lvlText w:val="•"/>
      <w:lvlJc w:val="left"/>
      <w:pPr>
        <w:ind w:left="5092" w:hanging="711"/>
      </w:pPr>
      <w:rPr>
        <w:rFonts w:hint="default"/>
      </w:rPr>
    </w:lvl>
    <w:lvl w:ilvl="5" w:tplc="001A3B44">
      <w:start w:val="1"/>
      <w:numFmt w:val="bullet"/>
      <w:lvlText w:val="•"/>
      <w:lvlJc w:val="left"/>
      <w:pPr>
        <w:ind w:left="5980" w:hanging="711"/>
      </w:pPr>
      <w:rPr>
        <w:rFonts w:hint="default"/>
      </w:rPr>
    </w:lvl>
    <w:lvl w:ilvl="6" w:tplc="123C07BC">
      <w:start w:val="1"/>
      <w:numFmt w:val="bullet"/>
      <w:lvlText w:val="•"/>
      <w:lvlJc w:val="left"/>
      <w:pPr>
        <w:ind w:left="6868" w:hanging="711"/>
      </w:pPr>
      <w:rPr>
        <w:rFonts w:hint="default"/>
      </w:rPr>
    </w:lvl>
    <w:lvl w:ilvl="7" w:tplc="04E66AB8">
      <w:start w:val="1"/>
      <w:numFmt w:val="bullet"/>
      <w:lvlText w:val="•"/>
      <w:lvlJc w:val="left"/>
      <w:pPr>
        <w:ind w:left="7756" w:hanging="711"/>
      </w:pPr>
      <w:rPr>
        <w:rFonts w:hint="default"/>
      </w:rPr>
    </w:lvl>
    <w:lvl w:ilvl="8" w:tplc="9B84B02E">
      <w:start w:val="1"/>
      <w:numFmt w:val="bullet"/>
      <w:lvlText w:val="•"/>
      <w:lvlJc w:val="left"/>
      <w:pPr>
        <w:ind w:left="8644" w:hanging="711"/>
      </w:pPr>
      <w:rPr>
        <w:rFonts w:hint="default"/>
      </w:rPr>
    </w:lvl>
  </w:abstractNum>
  <w:abstractNum w:abstractNumId="15" w15:restartNumberingAfterBreak="0">
    <w:nsid w:val="40096BE6"/>
    <w:multiLevelType w:val="hybridMultilevel"/>
    <w:tmpl w:val="263C2E10"/>
    <w:lvl w:ilvl="0" w:tplc="6818CB8C">
      <w:start w:val="1"/>
      <w:numFmt w:val="upperLetter"/>
      <w:lvlText w:val="%1."/>
      <w:lvlJc w:val="left"/>
      <w:pPr>
        <w:ind w:left="372" w:hanging="720"/>
        <w:jc w:val="right"/>
      </w:pPr>
      <w:rPr>
        <w:rFonts w:ascii="Arial" w:eastAsia="Arial" w:hAnsi="Arial" w:cs="Arial" w:hint="default"/>
        <w:b/>
        <w:bCs/>
        <w:spacing w:val="-7"/>
        <w:w w:val="99"/>
        <w:sz w:val="24"/>
        <w:szCs w:val="24"/>
      </w:rPr>
    </w:lvl>
    <w:lvl w:ilvl="1" w:tplc="4282C920">
      <w:start w:val="1"/>
      <w:numFmt w:val="bullet"/>
      <w:lvlText w:val="•"/>
      <w:lvlJc w:val="left"/>
      <w:pPr>
        <w:ind w:left="1790" w:hanging="711"/>
      </w:pPr>
      <w:rPr>
        <w:rFonts w:ascii="Arial" w:eastAsia="Arial" w:hAnsi="Arial" w:cs="Arial" w:hint="default"/>
        <w:i/>
        <w:w w:val="99"/>
        <w:sz w:val="24"/>
        <w:szCs w:val="24"/>
      </w:rPr>
    </w:lvl>
    <w:lvl w:ilvl="2" w:tplc="7FA0A576">
      <w:start w:val="1"/>
      <w:numFmt w:val="bullet"/>
      <w:lvlText w:val="•"/>
      <w:lvlJc w:val="left"/>
      <w:pPr>
        <w:ind w:left="1800" w:hanging="711"/>
      </w:pPr>
      <w:rPr>
        <w:rFonts w:hint="default"/>
      </w:rPr>
    </w:lvl>
    <w:lvl w:ilvl="3" w:tplc="34BEBBB6">
      <w:start w:val="1"/>
      <w:numFmt w:val="bullet"/>
      <w:lvlText w:val="•"/>
      <w:lvlJc w:val="left"/>
      <w:pPr>
        <w:ind w:left="2877" w:hanging="711"/>
      </w:pPr>
      <w:rPr>
        <w:rFonts w:hint="default"/>
      </w:rPr>
    </w:lvl>
    <w:lvl w:ilvl="4" w:tplc="E9D67A4A">
      <w:start w:val="1"/>
      <w:numFmt w:val="bullet"/>
      <w:lvlText w:val="•"/>
      <w:lvlJc w:val="left"/>
      <w:pPr>
        <w:ind w:left="3955" w:hanging="711"/>
      </w:pPr>
      <w:rPr>
        <w:rFonts w:hint="default"/>
      </w:rPr>
    </w:lvl>
    <w:lvl w:ilvl="5" w:tplc="E9C49352">
      <w:start w:val="1"/>
      <w:numFmt w:val="bullet"/>
      <w:lvlText w:val="•"/>
      <w:lvlJc w:val="left"/>
      <w:pPr>
        <w:ind w:left="5032" w:hanging="711"/>
      </w:pPr>
      <w:rPr>
        <w:rFonts w:hint="default"/>
      </w:rPr>
    </w:lvl>
    <w:lvl w:ilvl="6" w:tplc="2AA6698E">
      <w:start w:val="1"/>
      <w:numFmt w:val="bullet"/>
      <w:lvlText w:val="•"/>
      <w:lvlJc w:val="left"/>
      <w:pPr>
        <w:ind w:left="6110" w:hanging="711"/>
      </w:pPr>
      <w:rPr>
        <w:rFonts w:hint="default"/>
      </w:rPr>
    </w:lvl>
    <w:lvl w:ilvl="7" w:tplc="D60E81FC">
      <w:start w:val="1"/>
      <w:numFmt w:val="bullet"/>
      <w:lvlText w:val="•"/>
      <w:lvlJc w:val="left"/>
      <w:pPr>
        <w:ind w:left="7187" w:hanging="711"/>
      </w:pPr>
      <w:rPr>
        <w:rFonts w:hint="default"/>
      </w:rPr>
    </w:lvl>
    <w:lvl w:ilvl="8" w:tplc="3B9EA5D8">
      <w:start w:val="1"/>
      <w:numFmt w:val="bullet"/>
      <w:lvlText w:val="•"/>
      <w:lvlJc w:val="left"/>
      <w:pPr>
        <w:ind w:left="8265" w:hanging="711"/>
      </w:pPr>
      <w:rPr>
        <w:rFonts w:hint="default"/>
      </w:rPr>
    </w:lvl>
  </w:abstractNum>
  <w:abstractNum w:abstractNumId="16" w15:restartNumberingAfterBreak="0">
    <w:nsid w:val="4021604E"/>
    <w:multiLevelType w:val="hybridMultilevel"/>
    <w:tmpl w:val="1EA86E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6700EC"/>
    <w:multiLevelType w:val="hybridMultilevel"/>
    <w:tmpl w:val="00E00C0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FA3E24"/>
    <w:multiLevelType w:val="hybridMultilevel"/>
    <w:tmpl w:val="5F84AC84"/>
    <w:lvl w:ilvl="0" w:tplc="DFEE4BD4">
      <w:start w:val="1"/>
      <w:numFmt w:val="bullet"/>
      <w:lvlText w:val="•"/>
      <w:lvlJc w:val="left"/>
      <w:pPr>
        <w:ind w:left="1530" w:hanging="711"/>
      </w:pPr>
      <w:rPr>
        <w:rFonts w:ascii="Arial" w:eastAsia="Arial" w:hAnsi="Arial" w:cs="Arial" w:hint="default"/>
        <w:i/>
        <w:w w:val="99"/>
        <w:sz w:val="24"/>
        <w:szCs w:val="24"/>
      </w:rPr>
    </w:lvl>
    <w:lvl w:ilvl="1" w:tplc="6D025BDE">
      <w:start w:val="1"/>
      <w:numFmt w:val="bullet"/>
      <w:lvlText w:val="•"/>
      <w:lvlJc w:val="left"/>
      <w:pPr>
        <w:ind w:left="2428" w:hanging="711"/>
      </w:pPr>
      <w:rPr>
        <w:rFonts w:hint="default"/>
      </w:rPr>
    </w:lvl>
    <w:lvl w:ilvl="2" w:tplc="D96EF732">
      <w:start w:val="1"/>
      <w:numFmt w:val="bullet"/>
      <w:lvlText w:val="•"/>
      <w:lvlJc w:val="left"/>
      <w:pPr>
        <w:ind w:left="3316" w:hanging="711"/>
      </w:pPr>
      <w:rPr>
        <w:rFonts w:hint="default"/>
      </w:rPr>
    </w:lvl>
    <w:lvl w:ilvl="3" w:tplc="DBBEA4AC">
      <w:start w:val="1"/>
      <w:numFmt w:val="bullet"/>
      <w:lvlText w:val="•"/>
      <w:lvlJc w:val="left"/>
      <w:pPr>
        <w:ind w:left="4204" w:hanging="711"/>
      </w:pPr>
      <w:rPr>
        <w:rFonts w:hint="default"/>
      </w:rPr>
    </w:lvl>
    <w:lvl w:ilvl="4" w:tplc="F90285B6">
      <w:start w:val="1"/>
      <w:numFmt w:val="bullet"/>
      <w:lvlText w:val="•"/>
      <w:lvlJc w:val="left"/>
      <w:pPr>
        <w:ind w:left="5092" w:hanging="711"/>
      </w:pPr>
      <w:rPr>
        <w:rFonts w:hint="default"/>
      </w:rPr>
    </w:lvl>
    <w:lvl w:ilvl="5" w:tplc="2E782136">
      <w:start w:val="1"/>
      <w:numFmt w:val="bullet"/>
      <w:lvlText w:val="•"/>
      <w:lvlJc w:val="left"/>
      <w:pPr>
        <w:ind w:left="5980" w:hanging="711"/>
      </w:pPr>
      <w:rPr>
        <w:rFonts w:hint="default"/>
      </w:rPr>
    </w:lvl>
    <w:lvl w:ilvl="6" w:tplc="A1585708">
      <w:start w:val="1"/>
      <w:numFmt w:val="bullet"/>
      <w:lvlText w:val="•"/>
      <w:lvlJc w:val="left"/>
      <w:pPr>
        <w:ind w:left="6868" w:hanging="711"/>
      </w:pPr>
      <w:rPr>
        <w:rFonts w:hint="default"/>
      </w:rPr>
    </w:lvl>
    <w:lvl w:ilvl="7" w:tplc="4A725068">
      <w:start w:val="1"/>
      <w:numFmt w:val="bullet"/>
      <w:lvlText w:val="•"/>
      <w:lvlJc w:val="left"/>
      <w:pPr>
        <w:ind w:left="7756" w:hanging="711"/>
      </w:pPr>
      <w:rPr>
        <w:rFonts w:hint="default"/>
      </w:rPr>
    </w:lvl>
    <w:lvl w:ilvl="8" w:tplc="15BE5AF4">
      <w:start w:val="1"/>
      <w:numFmt w:val="bullet"/>
      <w:lvlText w:val="•"/>
      <w:lvlJc w:val="left"/>
      <w:pPr>
        <w:ind w:left="8644" w:hanging="711"/>
      </w:pPr>
      <w:rPr>
        <w:rFonts w:hint="default"/>
      </w:rPr>
    </w:lvl>
  </w:abstractNum>
  <w:abstractNum w:abstractNumId="19" w15:restartNumberingAfterBreak="0">
    <w:nsid w:val="46D219FB"/>
    <w:multiLevelType w:val="hybridMultilevel"/>
    <w:tmpl w:val="D3B2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607ADA"/>
    <w:multiLevelType w:val="hybridMultilevel"/>
    <w:tmpl w:val="75747152"/>
    <w:lvl w:ilvl="0" w:tplc="C7B4DDB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8B0D4C"/>
    <w:multiLevelType w:val="hybridMultilevel"/>
    <w:tmpl w:val="235E580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91475A"/>
    <w:multiLevelType w:val="hybridMultilevel"/>
    <w:tmpl w:val="C5061C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AC1222"/>
    <w:multiLevelType w:val="hybridMultilevel"/>
    <w:tmpl w:val="AB92B14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CF07CD"/>
    <w:multiLevelType w:val="hybridMultilevel"/>
    <w:tmpl w:val="D3343300"/>
    <w:lvl w:ilvl="0" w:tplc="D51C545C">
      <w:start w:val="1"/>
      <w:numFmt w:val="bullet"/>
      <w:lvlText w:val="•"/>
      <w:lvlJc w:val="left"/>
      <w:pPr>
        <w:ind w:left="1530" w:hanging="711"/>
      </w:pPr>
      <w:rPr>
        <w:rFonts w:ascii="Arial" w:eastAsia="Arial" w:hAnsi="Arial" w:cs="Arial" w:hint="default"/>
        <w:w w:val="99"/>
        <w:sz w:val="24"/>
        <w:szCs w:val="24"/>
      </w:rPr>
    </w:lvl>
    <w:lvl w:ilvl="1" w:tplc="D0444C7C">
      <w:start w:val="1"/>
      <w:numFmt w:val="bullet"/>
      <w:lvlText w:val="•"/>
      <w:lvlJc w:val="left"/>
      <w:pPr>
        <w:ind w:left="2428" w:hanging="711"/>
      </w:pPr>
      <w:rPr>
        <w:rFonts w:hint="default"/>
      </w:rPr>
    </w:lvl>
    <w:lvl w:ilvl="2" w:tplc="8C3C42C0">
      <w:start w:val="1"/>
      <w:numFmt w:val="bullet"/>
      <w:lvlText w:val="•"/>
      <w:lvlJc w:val="left"/>
      <w:pPr>
        <w:ind w:left="3316" w:hanging="711"/>
      </w:pPr>
      <w:rPr>
        <w:rFonts w:hint="default"/>
      </w:rPr>
    </w:lvl>
    <w:lvl w:ilvl="3" w:tplc="4F8ACE36">
      <w:start w:val="1"/>
      <w:numFmt w:val="bullet"/>
      <w:lvlText w:val="•"/>
      <w:lvlJc w:val="left"/>
      <w:pPr>
        <w:ind w:left="4204" w:hanging="711"/>
      </w:pPr>
      <w:rPr>
        <w:rFonts w:hint="default"/>
      </w:rPr>
    </w:lvl>
    <w:lvl w:ilvl="4" w:tplc="A61E6102">
      <w:start w:val="1"/>
      <w:numFmt w:val="bullet"/>
      <w:lvlText w:val="•"/>
      <w:lvlJc w:val="left"/>
      <w:pPr>
        <w:ind w:left="5092" w:hanging="711"/>
      </w:pPr>
      <w:rPr>
        <w:rFonts w:hint="default"/>
      </w:rPr>
    </w:lvl>
    <w:lvl w:ilvl="5" w:tplc="DF4CF342">
      <w:start w:val="1"/>
      <w:numFmt w:val="bullet"/>
      <w:lvlText w:val="•"/>
      <w:lvlJc w:val="left"/>
      <w:pPr>
        <w:ind w:left="5980" w:hanging="711"/>
      </w:pPr>
      <w:rPr>
        <w:rFonts w:hint="default"/>
      </w:rPr>
    </w:lvl>
    <w:lvl w:ilvl="6" w:tplc="DC565CB8">
      <w:start w:val="1"/>
      <w:numFmt w:val="bullet"/>
      <w:lvlText w:val="•"/>
      <w:lvlJc w:val="left"/>
      <w:pPr>
        <w:ind w:left="6868" w:hanging="711"/>
      </w:pPr>
      <w:rPr>
        <w:rFonts w:hint="default"/>
      </w:rPr>
    </w:lvl>
    <w:lvl w:ilvl="7" w:tplc="6478AD00">
      <w:start w:val="1"/>
      <w:numFmt w:val="bullet"/>
      <w:lvlText w:val="•"/>
      <w:lvlJc w:val="left"/>
      <w:pPr>
        <w:ind w:left="7756" w:hanging="711"/>
      </w:pPr>
      <w:rPr>
        <w:rFonts w:hint="default"/>
      </w:rPr>
    </w:lvl>
    <w:lvl w:ilvl="8" w:tplc="821AAF2E">
      <w:start w:val="1"/>
      <w:numFmt w:val="bullet"/>
      <w:lvlText w:val="•"/>
      <w:lvlJc w:val="left"/>
      <w:pPr>
        <w:ind w:left="8644" w:hanging="711"/>
      </w:pPr>
      <w:rPr>
        <w:rFonts w:hint="default"/>
      </w:rPr>
    </w:lvl>
  </w:abstractNum>
  <w:abstractNum w:abstractNumId="25" w15:restartNumberingAfterBreak="0">
    <w:nsid w:val="62535BD2"/>
    <w:multiLevelType w:val="hybridMultilevel"/>
    <w:tmpl w:val="A8EE5A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C570B8"/>
    <w:multiLevelType w:val="hybridMultilevel"/>
    <w:tmpl w:val="33A81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8D4965"/>
    <w:multiLevelType w:val="hybridMultilevel"/>
    <w:tmpl w:val="CE1E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8D5DD0"/>
    <w:multiLevelType w:val="hybridMultilevel"/>
    <w:tmpl w:val="7D9EADC2"/>
    <w:lvl w:ilvl="0" w:tplc="04090017">
      <w:start w:val="1"/>
      <w:numFmt w:val="lowerLetter"/>
      <w:lvlText w:val="%1)"/>
      <w:lvlJc w:val="left"/>
      <w:pPr>
        <w:ind w:left="732" w:hanging="360"/>
      </w:pPr>
      <w:rPr>
        <w:rFonts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29" w15:restartNumberingAfterBreak="0">
    <w:nsid w:val="6A5177B5"/>
    <w:multiLevelType w:val="hybridMultilevel"/>
    <w:tmpl w:val="7A8023F8"/>
    <w:lvl w:ilvl="0" w:tplc="4CC80060">
      <w:start w:val="1"/>
      <w:numFmt w:val="bullet"/>
      <w:lvlText w:val="•"/>
      <w:lvlJc w:val="left"/>
      <w:pPr>
        <w:ind w:left="1530" w:hanging="711"/>
      </w:pPr>
      <w:rPr>
        <w:rFonts w:ascii="Arial" w:eastAsia="Arial" w:hAnsi="Arial" w:cs="Arial" w:hint="default"/>
        <w:i/>
        <w:w w:val="99"/>
        <w:sz w:val="24"/>
        <w:szCs w:val="24"/>
      </w:rPr>
    </w:lvl>
    <w:lvl w:ilvl="1" w:tplc="E04C8028">
      <w:start w:val="1"/>
      <w:numFmt w:val="bullet"/>
      <w:lvlText w:val="•"/>
      <w:lvlJc w:val="left"/>
      <w:pPr>
        <w:ind w:left="2428" w:hanging="711"/>
      </w:pPr>
      <w:rPr>
        <w:rFonts w:hint="default"/>
      </w:rPr>
    </w:lvl>
    <w:lvl w:ilvl="2" w:tplc="F6000AAA">
      <w:start w:val="1"/>
      <w:numFmt w:val="bullet"/>
      <w:lvlText w:val="•"/>
      <w:lvlJc w:val="left"/>
      <w:pPr>
        <w:ind w:left="3316" w:hanging="711"/>
      </w:pPr>
      <w:rPr>
        <w:rFonts w:hint="default"/>
      </w:rPr>
    </w:lvl>
    <w:lvl w:ilvl="3" w:tplc="55261284">
      <w:start w:val="1"/>
      <w:numFmt w:val="bullet"/>
      <w:lvlText w:val="•"/>
      <w:lvlJc w:val="left"/>
      <w:pPr>
        <w:ind w:left="4204" w:hanging="711"/>
      </w:pPr>
      <w:rPr>
        <w:rFonts w:hint="default"/>
      </w:rPr>
    </w:lvl>
    <w:lvl w:ilvl="4" w:tplc="A00ED848">
      <w:start w:val="1"/>
      <w:numFmt w:val="bullet"/>
      <w:lvlText w:val="•"/>
      <w:lvlJc w:val="left"/>
      <w:pPr>
        <w:ind w:left="5092" w:hanging="711"/>
      </w:pPr>
      <w:rPr>
        <w:rFonts w:hint="default"/>
      </w:rPr>
    </w:lvl>
    <w:lvl w:ilvl="5" w:tplc="FDD0DBFE">
      <w:start w:val="1"/>
      <w:numFmt w:val="bullet"/>
      <w:lvlText w:val="•"/>
      <w:lvlJc w:val="left"/>
      <w:pPr>
        <w:ind w:left="5980" w:hanging="711"/>
      </w:pPr>
      <w:rPr>
        <w:rFonts w:hint="default"/>
      </w:rPr>
    </w:lvl>
    <w:lvl w:ilvl="6" w:tplc="1E8EB08E">
      <w:start w:val="1"/>
      <w:numFmt w:val="bullet"/>
      <w:lvlText w:val="•"/>
      <w:lvlJc w:val="left"/>
      <w:pPr>
        <w:ind w:left="6868" w:hanging="711"/>
      </w:pPr>
      <w:rPr>
        <w:rFonts w:hint="default"/>
      </w:rPr>
    </w:lvl>
    <w:lvl w:ilvl="7" w:tplc="B950A8E2">
      <w:start w:val="1"/>
      <w:numFmt w:val="bullet"/>
      <w:lvlText w:val="•"/>
      <w:lvlJc w:val="left"/>
      <w:pPr>
        <w:ind w:left="7756" w:hanging="711"/>
      </w:pPr>
      <w:rPr>
        <w:rFonts w:hint="default"/>
      </w:rPr>
    </w:lvl>
    <w:lvl w:ilvl="8" w:tplc="7436D0AC">
      <w:start w:val="1"/>
      <w:numFmt w:val="bullet"/>
      <w:lvlText w:val="•"/>
      <w:lvlJc w:val="left"/>
      <w:pPr>
        <w:ind w:left="8644" w:hanging="711"/>
      </w:pPr>
      <w:rPr>
        <w:rFonts w:hint="default"/>
      </w:rPr>
    </w:lvl>
  </w:abstractNum>
  <w:abstractNum w:abstractNumId="30" w15:restartNumberingAfterBreak="0">
    <w:nsid w:val="6E3F37D8"/>
    <w:multiLevelType w:val="hybridMultilevel"/>
    <w:tmpl w:val="16B69518"/>
    <w:lvl w:ilvl="0" w:tplc="6C50CBA2">
      <w:start w:val="1"/>
      <w:numFmt w:val="bullet"/>
      <w:lvlText w:val=""/>
      <w:lvlJc w:val="left"/>
      <w:pPr>
        <w:tabs>
          <w:tab w:val="num" w:pos="216"/>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3419EA"/>
    <w:multiLevelType w:val="hybridMultilevel"/>
    <w:tmpl w:val="D300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27"/>
  </w:num>
  <w:num w:numId="4">
    <w:abstractNumId w:val="19"/>
  </w:num>
  <w:num w:numId="5">
    <w:abstractNumId w:val="20"/>
  </w:num>
  <w:num w:numId="6">
    <w:abstractNumId w:val="26"/>
  </w:num>
  <w:num w:numId="7">
    <w:abstractNumId w:val="31"/>
  </w:num>
  <w:num w:numId="8">
    <w:abstractNumId w:val="8"/>
  </w:num>
  <w:num w:numId="9">
    <w:abstractNumId w:val="14"/>
  </w:num>
  <w:num w:numId="10">
    <w:abstractNumId w:val="11"/>
  </w:num>
  <w:num w:numId="11">
    <w:abstractNumId w:val="5"/>
  </w:num>
  <w:num w:numId="12">
    <w:abstractNumId w:val="29"/>
  </w:num>
  <w:num w:numId="13">
    <w:abstractNumId w:val="0"/>
  </w:num>
  <w:num w:numId="14">
    <w:abstractNumId w:val="7"/>
  </w:num>
  <w:num w:numId="15">
    <w:abstractNumId w:val="18"/>
  </w:num>
  <w:num w:numId="16">
    <w:abstractNumId w:val="24"/>
  </w:num>
  <w:num w:numId="17">
    <w:abstractNumId w:val="4"/>
  </w:num>
  <w:num w:numId="18">
    <w:abstractNumId w:val="2"/>
  </w:num>
  <w:num w:numId="19">
    <w:abstractNumId w:val="25"/>
  </w:num>
  <w:num w:numId="20">
    <w:abstractNumId w:val="17"/>
  </w:num>
  <w:num w:numId="21">
    <w:abstractNumId w:val="3"/>
  </w:num>
  <w:num w:numId="22">
    <w:abstractNumId w:val="23"/>
  </w:num>
  <w:num w:numId="23">
    <w:abstractNumId w:val="6"/>
  </w:num>
  <w:num w:numId="24">
    <w:abstractNumId w:val="15"/>
  </w:num>
  <w:num w:numId="25">
    <w:abstractNumId w:val="21"/>
  </w:num>
  <w:num w:numId="26">
    <w:abstractNumId w:val="9"/>
  </w:num>
  <w:num w:numId="27">
    <w:abstractNumId w:val="1"/>
  </w:num>
  <w:num w:numId="28">
    <w:abstractNumId w:val="12"/>
  </w:num>
  <w:num w:numId="29">
    <w:abstractNumId w:val="22"/>
  </w:num>
  <w:num w:numId="30">
    <w:abstractNumId w:val="16"/>
  </w:num>
  <w:num w:numId="31">
    <w:abstractNumId w:val="1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EA3"/>
    <w:rsid w:val="000022E1"/>
    <w:rsid w:val="00003E24"/>
    <w:rsid w:val="00013B90"/>
    <w:rsid w:val="00015997"/>
    <w:rsid w:val="00022248"/>
    <w:rsid w:val="000232AE"/>
    <w:rsid w:val="0002371A"/>
    <w:rsid w:val="000252C3"/>
    <w:rsid w:val="000274A5"/>
    <w:rsid w:val="00027ACA"/>
    <w:rsid w:val="00037361"/>
    <w:rsid w:val="000373D8"/>
    <w:rsid w:val="000439CA"/>
    <w:rsid w:val="00047DF2"/>
    <w:rsid w:val="00052A59"/>
    <w:rsid w:val="00053139"/>
    <w:rsid w:val="000603DE"/>
    <w:rsid w:val="00070C4C"/>
    <w:rsid w:val="00081A4E"/>
    <w:rsid w:val="000826B9"/>
    <w:rsid w:val="00083A24"/>
    <w:rsid w:val="000846E8"/>
    <w:rsid w:val="000850BF"/>
    <w:rsid w:val="00087F95"/>
    <w:rsid w:val="00092BFD"/>
    <w:rsid w:val="000932E3"/>
    <w:rsid w:val="00094E2E"/>
    <w:rsid w:val="000A13BA"/>
    <w:rsid w:val="000A4571"/>
    <w:rsid w:val="000B4029"/>
    <w:rsid w:val="000B7408"/>
    <w:rsid w:val="000C13E4"/>
    <w:rsid w:val="000C22CF"/>
    <w:rsid w:val="000C27C1"/>
    <w:rsid w:val="000C7F69"/>
    <w:rsid w:val="000D03A2"/>
    <w:rsid w:val="000D045C"/>
    <w:rsid w:val="000D22C2"/>
    <w:rsid w:val="000D2508"/>
    <w:rsid w:val="000D34EB"/>
    <w:rsid w:val="000D585C"/>
    <w:rsid w:val="000D5E5C"/>
    <w:rsid w:val="000D76B7"/>
    <w:rsid w:val="000E5325"/>
    <w:rsid w:val="000F422E"/>
    <w:rsid w:val="0010635F"/>
    <w:rsid w:val="00106E9D"/>
    <w:rsid w:val="001115B2"/>
    <w:rsid w:val="0011245F"/>
    <w:rsid w:val="00113109"/>
    <w:rsid w:val="00120882"/>
    <w:rsid w:val="00122418"/>
    <w:rsid w:val="00122F46"/>
    <w:rsid w:val="00123201"/>
    <w:rsid w:val="00124071"/>
    <w:rsid w:val="00124180"/>
    <w:rsid w:val="001242B9"/>
    <w:rsid w:val="00136CE9"/>
    <w:rsid w:val="001406D2"/>
    <w:rsid w:val="00146AA6"/>
    <w:rsid w:val="001575CA"/>
    <w:rsid w:val="001577B8"/>
    <w:rsid w:val="001579C8"/>
    <w:rsid w:val="00172237"/>
    <w:rsid w:val="0017353C"/>
    <w:rsid w:val="001779EA"/>
    <w:rsid w:val="00180147"/>
    <w:rsid w:val="00185D96"/>
    <w:rsid w:val="0019091A"/>
    <w:rsid w:val="001972EA"/>
    <w:rsid w:val="001A1659"/>
    <w:rsid w:val="001A6BF9"/>
    <w:rsid w:val="001B0D1B"/>
    <w:rsid w:val="001B10FA"/>
    <w:rsid w:val="001B1A48"/>
    <w:rsid w:val="001B2065"/>
    <w:rsid w:val="001B53FC"/>
    <w:rsid w:val="001C00B9"/>
    <w:rsid w:val="001C2F27"/>
    <w:rsid w:val="001C3827"/>
    <w:rsid w:val="001D18FE"/>
    <w:rsid w:val="001E0DB2"/>
    <w:rsid w:val="001E12EE"/>
    <w:rsid w:val="001E427F"/>
    <w:rsid w:val="001F67B5"/>
    <w:rsid w:val="001F78B9"/>
    <w:rsid w:val="00202D74"/>
    <w:rsid w:val="00202FD7"/>
    <w:rsid w:val="002048C1"/>
    <w:rsid w:val="002135EE"/>
    <w:rsid w:val="0021403A"/>
    <w:rsid w:val="00230180"/>
    <w:rsid w:val="00230E4E"/>
    <w:rsid w:val="00237AC7"/>
    <w:rsid w:val="00242259"/>
    <w:rsid w:val="00243D25"/>
    <w:rsid w:val="00251505"/>
    <w:rsid w:val="00251C44"/>
    <w:rsid w:val="0025408F"/>
    <w:rsid w:val="002556BF"/>
    <w:rsid w:val="00257A0F"/>
    <w:rsid w:val="00261F61"/>
    <w:rsid w:val="00270EEB"/>
    <w:rsid w:val="00274025"/>
    <w:rsid w:val="0028183D"/>
    <w:rsid w:val="00286FB7"/>
    <w:rsid w:val="00291F65"/>
    <w:rsid w:val="00295C05"/>
    <w:rsid w:val="002A62F7"/>
    <w:rsid w:val="002B001C"/>
    <w:rsid w:val="002B3619"/>
    <w:rsid w:val="002C24A9"/>
    <w:rsid w:val="002C2688"/>
    <w:rsid w:val="002C49D8"/>
    <w:rsid w:val="002C5DC9"/>
    <w:rsid w:val="002C66E7"/>
    <w:rsid w:val="002D1C27"/>
    <w:rsid w:val="002D634D"/>
    <w:rsid w:val="002D7564"/>
    <w:rsid w:val="002E0ACF"/>
    <w:rsid w:val="002E1718"/>
    <w:rsid w:val="002E22D7"/>
    <w:rsid w:val="002E2357"/>
    <w:rsid w:val="002E23F7"/>
    <w:rsid w:val="002E6896"/>
    <w:rsid w:val="002F112A"/>
    <w:rsid w:val="003104FA"/>
    <w:rsid w:val="003107EF"/>
    <w:rsid w:val="00311392"/>
    <w:rsid w:val="00316199"/>
    <w:rsid w:val="00320B31"/>
    <w:rsid w:val="00325494"/>
    <w:rsid w:val="003304C8"/>
    <w:rsid w:val="0033183E"/>
    <w:rsid w:val="00333307"/>
    <w:rsid w:val="00343CDD"/>
    <w:rsid w:val="003445F1"/>
    <w:rsid w:val="00347EC6"/>
    <w:rsid w:val="00352FFB"/>
    <w:rsid w:val="003534CE"/>
    <w:rsid w:val="00353E70"/>
    <w:rsid w:val="00360256"/>
    <w:rsid w:val="00360774"/>
    <w:rsid w:val="00362C78"/>
    <w:rsid w:val="00362F57"/>
    <w:rsid w:val="003646F0"/>
    <w:rsid w:val="003651F0"/>
    <w:rsid w:val="00373133"/>
    <w:rsid w:val="0037612A"/>
    <w:rsid w:val="00376F7F"/>
    <w:rsid w:val="00383C51"/>
    <w:rsid w:val="003854B2"/>
    <w:rsid w:val="0038688E"/>
    <w:rsid w:val="00390FA4"/>
    <w:rsid w:val="00390FBC"/>
    <w:rsid w:val="0039524A"/>
    <w:rsid w:val="003961F6"/>
    <w:rsid w:val="00396740"/>
    <w:rsid w:val="003A1D8B"/>
    <w:rsid w:val="003A6C43"/>
    <w:rsid w:val="003B135E"/>
    <w:rsid w:val="003B6137"/>
    <w:rsid w:val="003C6365"/>
    <w:rsid w:val="003D041C"/>
    <w:rsid w:val="003D4274"/>
    <w:rsid w:val="003D7C1C"/>
    <w:rsid w:val="003E1947"/>
    <w:rsid w:val="003F1741"/>
    <w:rsid w:val="003F2D67"/>
    <w:rsid w:val="003F58CB"/>
    <w:rsid w:val="004063E6"/>
    <w:rsid w:val="00410DF7"/>
    <w:rsid w:val="004141E2"/>
    <w:rsid w:val="00415F99"/>
    <w:rsid w:val="0042311F"/>
    <w:rsid w:val="004265E2"/>
    <w:rsid w:val="004270E6"/>
    <w:rsid w:val="00427BCE"/>
    <w:rsid w:val="004418F8"/>
    <w:rsid w:val="004436B8"/>
    <w:rsid w:val="00444037"/>
    <w:rsid w:val="00444F9C"/>
    <w:rsid w:val="004469C5"/>
    <w:rsid w:val="0045386E"/>
    <w:rsid w:val="004555FD"/>
    <w:rsid w:val="00461081"/>
    <w:rsid w:val="00465E85"/>
    <w:rsid w:val="00471846"/>
    <w:rsid w:val="00483265"/>
    <w:rsid w:val="00483470"/>
    <w:rsid w:val="0048673D"/>
    <w:rsid w:val="004935F3"/>
    <w:rsid w:val="00493F1E"/>
    <w:rsid w:val="00495190"/>
    <w:rsid w:val="004A01D2"/>
    <w:rsid w:val="004A0852"/>
    <w:rsid w:val="004A0BF8"/>
    <w:rsid w:val="004A48D9"/>
    <w:rsid w:val="004B38E1"/>
    <w:rsid w:val="004C029F"/>
    <w:rsid w:val="004C250B"/>
    <w:rsid w:val="004C434F"/>
    <w:rsid w:val="004C4A49"/>
    <w:rsid w:val="004D44B8"/>
    <w:rsid w:val="004D5461"/>
    <w:rsid w:val="004E485C"/>
    <w:rsid w:val="004F5B63"/>
    <w:rsid w:val="0050375C"/>
    <w:rsid w:val="005050FE"/>
    <w:rsid w:val="0050584C"/>
    <w:rsid w:val="00507B84"/>
    <w:rsid w:val="00507BF7"/>
    <w:rsid w:val="0052548F"/>
    <w:rsid w:val="005258F1"/>
    <w:rsid w:val="005277BC"/>
    <w:rsid w:val="00530235"/>
    <w:rsid w:val="005306A4"/>
    <w:rsid w:val="005407DF"/>
    <w:rsid w:val="0054181A"/>
    <w:rsid w:val="00546640"/>
    <w:rsid w:val="00557A34"/>
    <w:rsid w:val="005601A6"/>
    <w:rsid w:val="005628A6"/>
    <w:rsid w:val="00565519"/>
    <w:rsid w:val="005677FC"/>
    <w:rsid w:val="00575329"/>
    <w:rsid w:val="005775FB"/>
    <w:rsid w:val="00577F78"/>
    <w:rsid w:val="00580A7C"/>
    <w:rsid w:val="005833F1"/>
    <w:rsid w:val="005903D6"/>
    <w:rsid w:val="005A032D"/>
    <w:rsid w:val="005A09B0"/>
    <w:rsid w:val="005A2024"/>
    <w:rsid w:val="005A28FB"/>
    <w:rsid w:val="005A352A"/>
    <w:rsid w:val="005A446B"/>
    <w:rsid w:val="005A5370"/>
    <w:rsid w:val="005A7393"/>
    <w:rsid w:val="005B2314"/>
    <w:rsid w:val="005B680B"/>
    <w:rsid w:val="005C4966"/>
    <w:rsid w:val="005D02A5"/>
    <w:rsid w:val="005D0A01"/>
    <w:rsid w:val="005D15B1"/>
    <w:rsid w:val="005D38FC"/>
    <w:rsid w:val="005D5EA1"/>
    <w:rsid w:val="005D6719"/>
    <w:rsid w:val="005E0451"/>
    <w:rsid w:val="005E0AB6"/>
    <w:rsid w:val="005E16AA"/>
    <w:rsid w:val="005E234F"/>
    <w:rsid w:val="005E6246"/>
    <w:rsid w:val="005E6A2C"/>
    <w:rsid w:val="005F4CE9"/>
    <w:rsid w:val="005F7044"/>
    <w:rsid w:val="00601F0B"/>
    <w:rsid w:val="00602C6E"/>
    <w:rsid w:val="00605582"/>
    <w:rsid w:val="00606E20"/>
    <w:rsid w:val="006166A6"/>
    <w:rsid w:val="00617B71"/>
    <w:rsid w:val="00621814"/>
    <w:rsid w:val="00626373"/>
    <w:rsid w:val="00627F03"/>
    <w:rsid w:val="006367F8"/>
    <w:rsid w:val="00637CDA"/>
    <w:rsid w:val="00644BED"/>
    <w:rsid w:val="00646563"/>
    <w:rsid w:val="0065223F"/>
    <w:rsid w:val="0065393D"/>
    <w:rsid w:val="0065792A"/>
    <w:rsid w:val="006614B2"/>
    <w:rsid w:val="00661B7F"/>
    <w:rsid w:val="00661FA9"/>
    <w:rsid w:val="006674E4"/>
    <w:rsid w:val="00670F77"/>
    <w:rsid w:val="00671048"/>
    <w:rsid w:val="00673464"/>
    <w:rsid w:val="00674AA0"/>
    <w:rsid w:val="00676A43"/>
    <w:rsid w:val="00677F96"/>
    <w:rsid w:val="00682C8C"/>
    <w:rsid w:val="00685BCB"/>
    <w:rsid w:val="00686BAF"/>
    <w:rsid w:val="00692C3F"/>
    <w:rsid w:val="00697866"/>
    <w:rsid w:val="006A2C1B"/>
    <w:rsid w:val="006A3668"/>
    <w:rsid w:val="006A6515"/>
    <w:rsid w:val="006B579C"/>
    <w:rsid w:val="006B5B4E"/>
    <w:rsid w:val="006B6D58"/>
    <w:rsid w:val="006D1A73"/>
    <w:rsid w:val="006D1E5A"/>
    <w:rsid w:val="006D288A"/>
    <w:rsid w:val="006D5747"/>
    <w:rsid w:val="006D6033"/>
    <w:rsid w:val="006E38C9"/>
    <w:rsid w:val="006E4E20"/>
    <w:rsid w:val="006F7948"/>
    <w:rsid w:val="006F7EA3"/>
    <w:rsid w:val="00722488"/>
    <w:rsid w:val="0072251B"/>
    <w:rsid w:val="007240AB"/>
    <w:rsid w:val="00724599"/>
    <w:rsid w:val="00726742"/>
    <w:rsid w:val="007312D3"/>
    <w:rsid w:val="00731E5F"/>
    <w:rsid w:val="0073528C"/>
    <w:rsid w:val="0073708E"/>
    <w:rsid w:val="00745D10"/>
    <w:rsid w:val="00752080"/>
    <w:rsid w:val="0075403D"/>
    <w:rsid w:val="0075434C"/>
    <w:rsid w:val="007568BD"/>
    <w:rsid w:val="007575F5"/>
    <w:rsid w:val="00762379"/>
    <w:rsid w:val="00763246"/>
    <w:rsid w:val="007648B1"/>
    <w:rsid w:val="00767E8B"/>
    <w:rsid w:val="00773730"/>
    <w:rsid w:val="0078358F"/>
    <w:rsid w:val="00783D88"/>
    <w:rsid w:val="00786D27"/>
    <w:rsid w:val="00787D0C"/>
    <w:rsid w:val="00794009"/>
    <w:rsid w:val="007975DB"/>
    <w:rsid w:val="007A1EBC"/>
    <w:rsid w:val="007A3D6B"/>
    <w:rsid w:val="007A430F"/>
    <w:rsid w:val="007A6DFB"/>
    <w:rsid w:val="007A747D"/>
    <w:rsid w:val="007B05B8"/>
    <w:rsid w:val="007B1FC9"/>
    <w:rsid w:val="007B3B7D"/>
    <w:rsid w:val="007B5E0B"/>
    <w:rsid w:val="007B6BA9"/>
    <w:rsid w:val="007C082F"/>
    <w:rsid w:val="007C12A4"/>
    <w:rsid w:val="007C7A5C"/>
    <w:rsid w:val="007D07AF"/>
    <w:rsid w:val="007D334C"/>
    <w:rsid w:val="007D6F3A"/>
    <w:rsid w:val="007E61B0"/>
    <w:rsid w:val="007F1038"/>
    <w:rsid w:val="007F6D07"/>
    <w:rsid w:val="00800946"/>
    <w:rsid w:val="008033F5"/>
    <w:rsid w:val="0080381F"/>
    <w:rsid w:val="0080432D"/>
    <w:rsid w:val="00806DB1"/>
    <w:rsid w:val="00807795"/>
    <w:rsid w:val="00812F55"/>
    <w:rsid w:val="00820EFA"/>
    <w:rsid w:val="00821DC4"/>
    <w:rsid w:val="00823F60"/>
    <w:rsid w:val="008254C5"/>
    <w:rsid w:val="00827F6D"/>
    <w:rsid w:val="008324FE"/>
    <w:rsid w:val="00835796"/>
    <w:rsid w:val="00835B85"/>
    <w:rsid w:val="00836CA7"/>
    <w:rsid w:val="008420F6"/>
    <w:rsid w:val="00850384"/>
    <w:rsid w:val="0085531D"/>
    <w:rsid w:val="008616BC"/>
    <w:rsid w:val="008621DC"/>
    <w:rsid w:val="00870543"/>
    <w:rsid w:val="00874E9B"/>
    <w:rsid w:val="008760BA"/>
    <w:rsid w:val="00883366"/>
    <w:rsid w:val="00890423"/>
    <w:rsid w:val="008920CF"/>
    <w:rsid w:val="00892532"/>
    <w:rsid w:val="0089313C"/>
    <w:rsid w:val="00897255"/>
    <w:rsid w:val="008A1EB6"/>
    <w:rsid w:val="008A377A"/>
    <w:rsid w:val="008B09D6"/>
    <w:rsid w:val="008B3835"/>
    <w:rsid w:val="008D28BA"/>
    <w:rsid w:val="008D4892"/>
    <w:rsid w:val="008D526A"/>
    <w:rsid w:val="008D5620"/>
    <w:rsid w:val="008D60D3"/>
    <w:rsid w:val="008D6D4F"/>
    <w:rsid w:val="008E065C"/>
    <w:rsid w:val="008E068C"/>
    <w:rsid w:val="008E3231"/>
    <w:rsid w:val="008E3F61"/>
    <w:rsid w:val="008F6175"/>
    <w:rsid w:val="0090086D"/>
    <w:rsid w:val="009028D1"/>
    <w:rsid w:val="009047F0"/>
    <w:rsid w:val="009108F2"/>
    <w:rsid w:val="009137E8"/>
    <w:rsid w:val="00915F33"/>
    <w:rsid w:val="00930AA8"/>
    <w:rsid w:val="00933245"/>
    <w:rsid w:val="0093368F"/>
    <w:rsid w:val="00934FFB"/>
    <w:rsid w:val="0093516D"/>
    <w:rsid w:val="0093537F"/>
    <w:rsid w:val="00935E26"/>
    <w:rsid w:val="009412F4"/>
    <w:rsid w:val="00941944"/>
    <w:rsid w:val="00942444"/>
    <w:rsid w:val="00945FC0"/>
    <w:rsid w:val="00953F4D"/>
    <w:rsid w:val="00957D30"/>
    <w:rsid w:val="00957EA9"/>
    <w:rsid w:val="00963009"/>
    <w:rsid w:val="009709A4"/>
    <w:rsid w:val="009710AF"/>
    <w:rsid w:val="0097482F"/>
    <w:rsid w:val="00974CFA"/>
    <w:rsid w:val="0097619E"/>
    <w:rsid w:val="009829AB"/>
    <w:rsid w:val="009926D1"/>
    <w:rsid w:val="009A1864"/>
    <w:rsid w:val="009A2F6C"/>
    <w:rsid w:val="009A3C7F"/>
    <w:rsid w:val="009A4348"/>
    <w:rsid w:val="009A6AA7"/>
    <w:rsid w:val="009B7E12"/>
    <w:rsid w:val="009C2007"/>
    <w:rsid w:val="009C238A"/>
    <w:rsid w:val="009D27CC"/>
    <w:rsid w:val="009D30A0"/>
    <w:rsid w:val="009E09A8"/>
    <w:rsid w:val="009E11A4"/>
    <w:rsid w:val="009E137A"/>
    <w:rsid w:val="009E5482"/>
    <w:rsid w:val="009E6A7A"/>
    <w:rsid w:val="009E7744"/>
    <w:rsid w:val="009F4AD1"/>
    <w:rsid w:val="009F6C89"/>
    <w:rsid w:val="009F702D"/>
    <w:rsid w:val="00A01859"/>
    <w:rsid w:val="00A209D5"/>
    <w:rsid w:val="00A236B4"/>
    <w:rsid w:val="00A236CA"/>
    <w:rsid w:val="00A27DA1"/>
    <w:rsid w:val="00A3116F"/>
    <w:rsid w:val="00A3282E"/>
    <w:rsid w:val="00A34776"/>
    <w:rsid w:val="00A36783"/>
    <w:rsid w:val="00A43EDD"/>
    <w:rsid w:val="00A44558"/>
    <w:rsid w:val="00A47378"/>
    <w:rsid w:val="00A47F93"/>
    <w:rsid w:val="00A53901"/>
    <w:rsid w:val="00A54B75"/>
    <w:rsid w:val="00A5642A"/>
    <w:rsid w:val="00A762D1"/>
    <w:rsid w:val="00A8159B"/>
    <w:rsid w:val="00A8230E"/>
    <w:rsid w:val="00A87403"/>
    <w:rsid w:val="00A933F0"/>
    <w:rsid w:val="00A9465D"/>
    <w:rsid w:val="00A95BFD"/>
    <w:rsid w:val="00AA4F53"/>
    <w:rsid w:val="00AB5C16"/>
    <w:rsid w:val="00AB6EC5"/>
    <w:rsid w:val="00AC7D48"/>
    <w:rsid w:val="00AE5D2D"/>
    <w:rsid w:val="00AF1C93"/>
    <w:rsid w:val="00AF2F1D"/>
    <w:rsid w:val="00AF5CCD"/>
    <w:rsid w:val="00AF63BB"/>
    <w:rsid w:val="00AF64AD"/>
    <w:rsid w:val="00AF6C94"/>
    <w:rsid w:val="00AF7C33"/>
    <w:rsid w:val="00B0031B"/>
    <w:rsid w:val="00B0318A"/>
    <w:rsid w:val="00B0499D"/>
    <w:rsid w:val="00B051CE"/>
    <w:rsid w:val="00B06B83"/>
    <w:rsid w:val="00B10AEF"/>
    <w:rsid w:val="00B11BEC"/>
    <w:rsid w:val="00B12681"/>
    <w:rsid w:val="00B20831"/>
    <w:rsid w:val="00B22191"/>
    <w:rsid w:val="00B26776"/>
    <w:rsid w:val="00B319B5"/>
    <w:rsid w:val="00B325E0"/>
    <w:rsid w:val="00B371E5"/>
    <w:rsid w:val="00B37262"/>
    <w:rsid w:val="00B425A0"/>
    <w:rsid w:val="00B43B7D"/>
    <w:rsid w:val="00B4402C"/>
    <w:rsid w:val="00B44588"/>
    <w:rsid w:val="00B45F9D"/>
    <w:rsid w:val="00B56A32"/>
    <w:rsid w:val="00B64F39"/>
    <w:rsid w:val="00B81AA5"/>
    <w:rsid w:val="00B843DE"/>
    <w:rsid w:val="00B853BC"/>
    <w:rsid w:val="00B8674E"/>
    <w:rsid w:val="00B872E8"/>
    <w:rsid w:val="00B94FB5"/>
    <w:rsid w:val="00B97B95"/>
    <w:rsid w:val="00BA7CE6"/>
    <w:rsid w:val="00BA7D3C"/>
    <w:rsid w:val="00BB1D59"/>
    <w:rsid w:val="00BC5E6C"/>
    <w:rsid w:val="00BD716A"/>
    <w:rsid w:val="00BE0DE6"/>
    <w:rsid w:val="00BE1157"/>
    <w:rsid w:val="00BE5515"/>
    <w:rsid w:val="00BE6799"/>
    <w:rsid w:val="00BF59D8"/>
    <w:rsid w:val="00BF6246"/>
    <w:rsid w:val="00C05680"/>
    <w:rsid w:val="00C061A0"/>
    <w:rsid w:val="00C06BEA"/>
    <w:rsid w:val="00C14382"/>
    <w:rsid w:val="00C2027B"/>
    <w:rsid w:val="00C2191D"/>
    <w:rsid w:val="00C373AC"/>
    <w:rsid w:val="00C41F14"/>
    <w:rsid w:val="00C42AB4"/>
    <w:rsid w:val="00C43F20"/>
    <w:rsid w:val="00C4497E"/>
    <w:rsid w:val="00C47D1E"/>
    <w:rsid w:val="00C53BA4"/>
    <w:rsid w:val="00C57784"/>
    <w:rsid w:val="00C63021"/>
    <w:rsid w:val="00C6525B"/>
    <w:rsid w:val="00C65362"/>
    <w:rsid w:val="00C72706"/>
    <w:rsid w:val="00C72AC1"/>
    <w:rsid w:val="00C73718"/>
    <w:rsid w:val="00C83CCC"/>
    <w:rsid w:val="00C8626B"/>
    <w:rsid w:val="00C869A8"/>
    <w:rsid w:val="00C86C15"/>
    <w:rsid w:val="00C9698A"/>
    <w:rsid w:val="00CA0D56"/>
    <w:rsid w:val="00CA7730"/>
    <w:rsid w:val="00CB268C"/>
    <w:rsid w:val="00CC0DEE"/>
    <w:rsid w:val="00CC16FA"/>
    <w:rsid w:val="00CC4C95"/>
    <w:rsid w:val="00CC74EC"/>
    <w:rsid w:val="00CD2DA2"/>
    <w:rsid w:val="00CD73DE"/>
    <w:rsid w:val="00CD74F6"/>
    <w:rsid w:val="00CE035B"/>
    <w:rsid w:val="00CE3098"/>
    <w:rsid w:val="00CE4826"/>
    <w:rsid w:val="00CE6DBF"/>
    <w:rsid w:val="00CF46B1"/>
    <w:rsid w:val="00CF670D"/>
    <w:rsid w:val="00CF7323"/>
    <w:rsid w:val="00D27BED"/>
    <w:rsid w:val="00D3172A"/>
    <w:rsid w:val="00D360A6"/>
    <w:rsid w:val="00D448B2"/>
    <w:rsid w:val="00D46EDA"/>
    <w:rsid w:val="00D521AA"/>
    <w:rsid w:val="00D525C6"/>
    <w:rsid w:val="00D53324"/>
    <w:rsid w:val="00D55B98"/>
    <w:rsid w:val="00D5662D"/>
    <w:rsid w:val="00D56AD2"/>
    <w:rsid w:val="00D65324"/>
    <w:rsid w:val="00D67BB2"/>
    <w:rsid w:val="00D73180"/>
    <w:rsid w:val="00D73834"/>
    <w:rsid w:val="00D82D02"/>
    <w:rsid w:val="00D85A97"/>
    <w:rsid w:val="00D86CE1"/>
    <w:rsid w:val="00D87AC6"/>
    <w:rsid w:val="00D904D6"/>
    <w:rsid w:val="00D92809"/>
    <w:rsid w:val="00D94142"/>
    <w:rsid w:val="00DA13EF"/>
    <w:rsid w:val="00DA236D"/>
    <w:rsid w:val="00DA4FE6"/>
    <w:rsid w:val="00DA69D7"/>
    <w:rsid w:val="00DA6FAE"/>
    <w:rsid w:val="00DA7087"/>
    <w:rsid w:val="00DB1A48"/>
    <w:rsid w:val="00DB2A9D"/>
    <w:rsid w:val="00DB36FC"/>
    <w:rsid w:val="00DB3CD0"/>
    <w:rsid w:val="00DB5490"/>
    <w:rsid w:val="00DB7618"/>
    <w:rsid w:val="00DD2B87"/>
    <w:rsid w:val="00DD2E2F"/>
    <w:rsid w:val="00DE13C6"/>
    <w:rsid w:val="00DE3051"/>
    <w:rsid w:val="00DE50F8"/>
    <w:rsid w:val="00E07CB6"/>
    <w:rsid w:val="00E1445F"/>
    <w:rsid w:val="00E174B1"/>
    <w:rsid w:val="00E22059"/>
    <w:rsid w:val="00E25B90"/>
    <w:rsid w:val="00E34CCC"/>
    <w:rsid w:val="00E37E13"/>
    <w:rsid w:val="00E40F06"/>
    <w:rsid w:val="00E43FB7"/>
    <w:rsid w:val="00E44930"/>
    <w:rsid w:val="00E46DB2"/>
    <w:rsid w:val="00E47CF6"/>
    <w:rsid w:val="00E52B01"/>
    <w:rsid w:val="00E541DF"/>
    <w:rsid w:val="00E56441"/>
    <w:rsid w:val="00E60814"/>
    <w:rsid w:val="00E60A08"/>
    <w:rsid w:val="00E61318"/>
    <w:rsid w:val="00E63D5D"/>
    <w:rsid w:val="00E65AFD"/>
    <w:rsid w:val="00E66C95"/>
    <w:rsid w:val="00E70D22"/>
    <w:rsid w:val="00E806D8"/>
    <w:rsid w:val="00E80CCB"/>
    <w:rsid w:val="00E84F70"/>
    <w:rsid w:val="00E905EC"/>
    <w:rsid w:val="00E95E5B"/>
    <w:rsid w:val="00EA143C"/>
    <w:rsid w:val="00EA72B7"/>
    <w:rsid w:val="00EB04EE"/>
    <w:rsid w:val="00EB2EB2"/>
    <w:rsid w:val="00EB7354"/>
    <w:rsid w:val="00EB7B48"/>
    <w:rsid w:val="00EC4593"/>
    <w:rsid w:val="00EC57F0"/>
    <w:rsid w:val="00ED470A"/>
    <w:rsid w:val="00ED5919"/>
    <w:rsid w:val="00EE6B8E"/>
    <w:rsid w:val="00EE718A"/>
    <w:rsid w:val="00EF2C3E"/>
    <w:rsid w:val="00EF34C0"/>
    <w:rsid w:val="00F0085B"/>
    <w:rsid w:val="00F02CAD"/>
    <w:rsid w:val="00F0533D"/>
    <w:rsid w:val="00F11013"/>
    <w:rsid w:val="00F14B99"/>
    <w:rsid w:val="00F20D10"/>
    <w:rsid w:val="00F24B44"/>
    <w:rsid w:val="00F27293"/>
    <w:rsid w:val="00F3375E"/>
    <w:rsid w:val="00F347CF"/>
    <w:rsid w:val="00F35988"/>
    <w:rsid w:val="00F42D68"/>
    <w:rsid w:val="00F43003"/>
    <w:rsid w:val="00F45635"/>
    <w:rsid w:val="00F50F6A"/>
    <w:rsid w:val="00F62594"/>
    <w:rsid w:val="00F6273B"/>
    <w:rsid w:val="00F72E12"/>
    <w:rsid w:val="00F73A53"/>
    <w:rsid w:val="00F751AD"/>
    <w:rsid w:val="00F84A3E"/>
    <w:rsid w:val="00F975B8"/>
    <w:rsid w:val="00FA081C"/>
    <w:rsid w:val="00FA5280"/>
    <w:rsid w:val="00FA7FC7"/>
    <w:rsid w:val="00FB0285"/>
    <w:rsid w:val="00FB095A"/>
    <w:rsid w:val="00FB1447"/>
    <w:rsid w:val="00FB16C6"/>
    <w:rsid w:val="00FB3149"/>
    <w:rsid w:val="00FB5429"/>
    <w:rsid w:val="00FC1C0E"/>
    <w:rsid w:val="00FD4A8B"/>
    <w:rsid w:val="00FE1506"/>
    <w:rsid w:val="00FE23F3"/>
    <w:rsid w:val="00FE78C3"/>
    <w:rsid w:val="00FF2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8727FA"/>
  <w15:chartTrackingRefBased/>
  <w15:docId w15:val="{BB9ACD29-7B78-4D7D-B90A-A15CAA3C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ko-KR"/>
    </w:rPr>
  </w:style>
  <w:style w:type="paragraph" w:styleId="Heading1">
    <w:name w:val="heading 1"/>
    <w:basedOn w:val="Normal"/>
    <w:next w:val="Normal"/>
    <w:link w:val="Heading1Char"/>
    <w:qFormat/>
    <w:rsid w:val="00DB1A48"/>
    <w:pPr>
      <w:keepNext/>
      <w:spacing w:before="240" w:after="60"/>
      <w:outlineLvl w:val="0"/>
    </w:pPr>
    <w:rPr>
      <w:rFonts w:ascii="Calibri Light" w:eastAsia="Times New Roman" w:hAnsi="Calibri Light"/>
      <w:b/>
      <w:bCs/>
      <w:kern w:val="32"/>
      <w:sz w:val="32"/>
      <w:szCs w:val="32"/>
    </w:rPr>
  </w:style>
  <w:style w:type="paragraph" w:styleId="Heading8">
    <w:name w:val="heading 8"/>
    <w:basedOn w:val="Normal"/>
    <w:next w:val="Normal"/>
    <w:qFormat/>
    <w:rsid w:val="00E25B90"/>
    <w:pPr>
      <w:keepNext/>
      <w:jc w:val="center"/>
      <w:outlineLvl w:val="7"/>
    </w:pPr>
    <w:rPr>
      <w:b/>
      <w:bCs/>
      <w:sz w:val="28"/>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F7EA3"/>
    <w:pPr>
      <w:tabs>
        <w:tab w:val="center" w:pos="4320"/>
        <w:tab w:val="right" w:pos="8640"/>
      </w:tabs>
    </w:pPr>
    <w:rPr>
      <w:rFonts w:ascii="Palatino" w:hAnsi="Palatino"/>
      <w:szCs w:val="20"/>
      <w:lang w:eastAsia="en-US"/>
    </w:rPr>
  </w:style>
  <w:style w:type="paragraph" w:styleId="Footer">
    <w:name w:val="footer"/>
    <w:basedOn w:val="Normal"/>
    <w:rsid w:val="00B56A32"/>
    <w:pPr>
      <w:tabs>
        <w:tab w:val="center" w:pos="4320"/>
        <w:tab w:val="right" w:pos="8640"/>
      </w:tabs>
    </w:pPr>
  </w:style>
  <w:style w:type="character" w:styleId="Hyperlink">
    <w:name w:val="Hyperlink"/>
    <w:rsid w:val="000D76B7"/>
    <w:rPr>
      <w:rFonts w:cs="Times New Roman"/>
      <w:color w:val="0000FF"/>
      <w:u w:val="single"/>
    </w:rPr>
  </w:style>
  <w:style w:type="character" w:styleId="FollowedHyperlink">
    <w:name w:val="FollowedHyperlink"/>
    <w:rsid w:val="00E37E13"/>
    <w:rPr>
      <w:color w:val="000080"/>
      <w:u w:val="single"/>
    </w:rPr>
  </w:style>
  <w:style w:type="paragraph" w:styleId="BalloonText">
    <w:name w:val="Balloon Text"/>
    <w:basedOn w:val="Normal"/>
    <w:link w:val="BalloonTextChar"/>
    <w:rsid w:val="00E07CB6"/>
    <w:rPr>
      <w:rFonts w:ascii="Tahoma" w:hAnsi="Tahoma"/>
      <w:sz w:val="16"/>
      <w:szCs w:val="16"/>
      <w:lang w:val="x-none"/>
    </w:rPr>
  </w:style>
  <w:style w:type="character" w:customStyle="1" w:styleId="BalloonTextChar">
    <w:name w:val="Balloon Text Char"/>
    <w:link w:val="BalloonText"/>
    <w:rsid w:val="00E07CB6"/>
    <w:rPr>
      <w:rFonts w:ascii="Tahoma" w:hAnsi="Tahoma" w:cs="Tahoma"/>
      <w:sz w:val="16"/>
      <w:szCs w:val="16"/>
      <w:lang w:eastAsia="ko-KR"/>
    </w:rPr>
  </w:style>
  <w:style w:type="character" w:customStyle="1" w:styleId="Heading1Char">
    <w:name w:val="Heading 1 Char"/>
    <w:link w:val="Heading1"/>
    <w:rsid w:val="00DB1A48"/>
    <w:rPr>
      <w:rFonts w:ascii="Calibri Light" w:eastAsia="Times New Roman" w:hAnsi="Calibri Light" w:cs="Times New Roman"/>
      <w:b/>
      <w:bCs/>
      <w:kern w:val="32"/>
      <w:sz w:val="32"/>
      <w:szCs w:val="32"/>
      <w:lang w:val="en-US" w:eastAsia="ko-KR"/>
    </w:rPr>
  </w:style>
  <w:style w:type="paragraph" w:styleId="ListParagraph">
    <w:name w:val="List Paragraph"/>
    <w:basedOn w:val="Normal"/>
    <w:link w:val="ListParagraphChar"/>
    <w:uiPriority w:val="34"/>
    <w:qFormat/>
    <w:rsid w:val="00DB1A48"/>
    <w:pPr>
      <w:widowControl w:val="0"/>
      <w:ind w:left="1530" w:hanging="710"/>
    </w:pPr>
    <w:rPr>
      <w:rFonts w:ascii="Arial" w:eastAsia="Arial" w:hAnsi="Arial" w:cs="Arial"/>
      <w:sz w:val="22"/>
      <w:szCs w:val="22"/>
      <w:lang w:eastAsia="en-US"/>
    </w:rPr>
  </w:style>
  <w:style w:type="character" w:customStyle="1" w:styleId="ListParagraphChar">
    <w:name w:val="List Paragraph Char"/>
    <w:link w:val="ListParagraph"/>
    <w:uiPriority w:val="34"/>
    <w:rsid w:val="00DB1A48"/>
    <w:rPr>
      <w:rFonts w:ascii="Arial" w:eastAsia="Arial" w:hAnsi="Arial" w:cs="Arial"/>
      <w:sz w:val="22"/>
      <w:szCs w:val="22"/>
      <w:lang w:val="en-US" w:eastAsia="en-US"/>
    </w:rPr>
  </w:style>
  <w:style w:type="paragraph" w:styleId="BodyText">
    <w:name w:val="Body Text"/>
    <w:basedOn w:val="Normal"/>
    <w:link w:val="BodyTextChar"/>
    <w:uiPriority w:val="1"/>
    <w:qFormat/>
    <w:rsid w:val="00DB1A48"/>
    <w:pPr>
      <w:widowControl w:val="0"/>
      <w:ind w:left="1530" w:hanging="710"/>
    </w:pPr>
    <w:rPr>
      <w:rFonts w:ascii="Arial" w:eastAsia="Arial" w:hAnsi="Arial" w:cs="Arial"/>
      <w:i/>
      <w:lang w:eastAsia="en-US"/>
    </w:rPr>
  </w:style>
  <w:style w:type="character" w:customStyle="1" w:styleId="BodyTextChar">
    <w:name w:val="Body Text Char"/>
    <w:link w:val="BodyText"/>
    <w:uiPriority w:val="1"/>
    <w:rsid w:val="00DB1A48"/>
    <w:rPr>
      <w:rFonts w:ascii="Arial" w:eastAsia="Arial" w:hAnsi="Arial" w:cs="Arial"/>
      <w:i/>
      <w:sz w:val="24"/>
      <w:szCs w:val="24"/>
      <w:lang w:val="en-US" w:eastAsia="en-US"/>
    </w:rPr>
  </w:style>
  <w:style w:type="paragraph" w:styleId="z-TopofForm">
    <w:name w:val="HTML Top of Form"/>
    <w:basedOn w:val="Normal"/>
    <w:next w:val="Normal"/>
    <w:link w:val="z-TopofFormChar"/>
    <w:hidden/>
    <w:rsid w:val="00A5390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A53901"/>
    <w:rPr>
      <w:rFonts w:ascii="Arial" w:hAnsi="Arial" w:cs="Arial"/>
      <w:vanish/>
      <w:sz w:val="16"/>
      <w:szCs w:val="16"/>
      <w:lang w:val="en-GB" w:eastAsia="ko-KR"/>
    </w:rPr>
  </w:style>
  <w:style w:type="paragraph" w:styleId="z-BottomofForm">
    <w:name w:val="HTML Bottom of Form"/>
    <w:basedOn w:val="Normal"/>
    <w:next w:val="Normal"/>
    <w:link w:val="z-BottomofFormChar"/>
    <w:hidden/>
    <w:rsid w:val="00A5390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A53901"/>
    <w:rPr>
      <w:rFonts w:ascii="Arial" w:hAnsi="Arial" w:cs="Arial"/>
      <w:vanish/>
      <w:sz w:val="16"/>
      <w:szCs w:val="16"/>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cose.org/privacy-not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cose.org/terms-of-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23802-5CAA-4783-B493-8B40F16C1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2170</Words>
  <Characters>12374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Form  1 Systems Engineering Certification Application</vt:lpstr>
    </vt:vector>
  </TitlesOfParts>
  <Company>Lockheed Martin Aeronautics</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Systems Engineering Certification Application</dc:title>
  <dc:subject/>
  <dc:creator>John Muehlbauer</dc:creator>
  <cp:keywords/>
  <cp:lastModifiedBy>Courtney Wright</cp:lastModifiedBy>
  <cp:revision>2</cp:revision>
  <cp:lastPrinted>2020-01-10T15:08:00Z</cp:lastPrinted>
  <dcterms:created xsi:type="dcterms:W3CDTF">2020-08-27T17:12:00Z</dcterms:created>
  <dcterms:modified xsi:type="dcterms:W3CDTF">2020-08-27T17:12:00Z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